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CE9F9">
      <w:pPr>
        <w:widowControl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关于举办2025年度安徽电子信息职业技术学院“数字创意设计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比赛的通知</w:t>
      </w:r>
    </w:p>
    <w:p w14:paraId="383EF8F5">
      <w:pPr>
        <w:widowControl/>
        <w:spacing w:line="578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各二级学院：</w:t>
      </w:r>
    </w:p>
    <w:p w14:paraId="6879B31C">
      <w:pPr>
        <w:widowControl/>
        <w:spacing w:line="578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为在新时代科技、文化创新高地建设与学院“双高计划”“双特色校”建设中，积极探索专业建设研究和课程教学新范式，推动新一代信息技术与艺术设计专业建设深度融合，创新多学科交叉的设计人才培养，构建跨学科专业人才培养体系。学院决定举行2025年数字创意设计比赛，现将相关事宜通知如下：</w:t>
      </w:r>
    </w:p>
    <w:p w14:paraId="4DD7B8E9">
      <w:pPr>
        <w:widowControl/>
        <w:spacing w:line="578" w:lineRule="exact"/>
        <w:ind w:firstLine="600" w:firstLineChars="200"/>
        <w:jc w:val="left"/>
        <w:rPr>
          <w:rFonts w:hint="eastAsia"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一、参赛对象</w:t>
      </w:r>
    </w:p>
    <w:p w14:paraId="6C3E8BE6"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全体在校学生均可参加。本次竞赛采取个人或团队形式报名参赛，每个团队人数不超过3人</w:t>
      </w:r>
      <w:bookmarkStart w:id="0" w:name="_Hlk208505959"/>
      <w:r>
        <w:rPr>
          <w:rFonts w:hint="eastAsia" w:ascii="仿宋_GB2312" w:hAnsi="宋体" w:eastAsia="仿宋_GB2312"/>
          <w:sz w:val="30"/>
          <w:szCs w:val="30"/>
        </w:rPr>
        <w:t>。指导教师1名，每位指导教师参与指导作品数不超过2件。</w:t>
      </w:r>
      <w:bookmarkEnd w:id="0"/>
    </w:p>
    <w:p w14:paraId="376AE880">
      <w:pPr>
        <w:widowControl/>
        <w:spacing w:line="578" w:lineRule="exact"/>
        <w:ind w:firstLine="600" w:firstLineChars="200"/>
        <w:jc w:val="left"/>
        <w:rPr>
          <w:rFonts w:hint="eastAsia"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二、竞赛组织</w:t>
      </w:r>
    </w:p>
    <w:p w14:paraId="51C0A754">
      <w:pPr>
        <w:widowControl/>
        <w:spacing w:line="578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本次大赛由软件工程学院承办</w:t>
      </w:r>
    </w:p>
    <w:p w14:paraId="11ACFE31">
      <w:pPr>
        <w:widowControl/>
        <w:spacing w:line="578" w:lineRule="exact"/>
        <w:ind w:firstLine="600" w:firstLineChars="200"/>
        <w:jc w:val="left"/>
        <w:rPr>
          <w:rFonts w:hint="eastAsia"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三、竞赛内容</w:t>
      </w:r>
    </w:p>
    <w:p w14:paraId="207C0F01">
      <w:pPr>
        <w:widowControl/>
        <w:spacing w:line="578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本次大赛围绕“数字赋能创意，设计改变未来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的竞赛宗旨，自主命题创作，以创意为笔，以匠心为墨，运用市场主流设计软件创作出内涵丰富、具有积极价值导向的优秀作品，探索艺术、科技、自然与人文之间的创造性重构路径。重点检验参赛者的创新创意和技术技能表达能力，以及团队沟通协作等岗位素养。</w:t>
      </w:r>
    </w:p>
    <w:p w14:paraId="73A4E999">
      <w:pPr>
        <w:widowControl/>
        <w:spacing w:line="578" w:lineRule="exact"/>
        <w:ind w:firstLine="600" w:firstLineChars="200"/>
        <w:jc w:val="left"/>
        <w:rPr>
          <w:rFonts w:hint="eastAsia"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四、竞赛报名及作品提交</w:t>
      </w:r>
    </w:p>
    <w:p w14:paraId="6ABA7A53">
      <w:pPr>
        <w:widowControl/>
        <w:spacing w:line="578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1．报名时间：2025年9月15日至10月12日</w:t>
      </w:r>
    </w:p>
    <w:p w14:paraId="79D444E2">
      <w:pPr>
        <w:widowControl/>
        <w:wordWrap w:val="0"/>
        <w:spacing w:line="578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2．作品提交：以班级为单位，将报名表和参赛作品放置于同一文件夹内，以压缩包的形式于10月12日前发送至2973105003@qq.com。文件夹命名统一格式为：二级学院+班级+数字创意设计大赛。</w:t>
      </w:r>
    </w:p>
    <w:p w14:paraId="4BE12012">
      <w:pPr>
        <w:widowControl/>
        <w:spacing w:line="578" w:lineRule="exact"/>
        <w:ind w:firstLine="600" w:firstLineChars="200"/>
        <w:jc w:val="left"/>
        <w:rPr>
          <w:rFonts w:hint="eastAsia"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五、奖项规定</w:t>
      </w:r>
    </w:p>
    <w:p w14:paraId="1D6AD560">
      <w:pPr>
        <w:shd w:val="clear" w:color="auto" w:fill="FFFFFF"/>
        <w:adjustRightInd w:val="0"/>
        <w:snapToGrid w:val="0"/>
        <w:spacing w:line="578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本次竞赛设一等奖、二等奖、三等奖若干名。奖项设置按照《安徽电子信息职业技术学院大学生学科与技能竞赛管理办法（修订）》</w:t>
      </w:r>
      <w:r>
        <w:rPr>
          <w:rFonts w:hint="eastAsia" w:eastAsia="仿宋_GB2312"/>
          <w:b/>
          <w:bCs/>
          <w:sz w:val="30"/>
          <w:szCs w:val="30"/>
        </w:rPr>
        <w:t>（院办〔2025〕18号）执行。</w:t>
      </w:r>
    </w:p>
    <w:p w14:paraId="49673BFA">
      <w:pPr>
        <w:widowControl/>
        <w:spacing w:line="578" w:lineRule="exact"/>
        <w:ind w:firstLine="600" w:firstLineChars="200"/>
        <w:jc w:val="left"/>
        <w:rPr>
          <w:rFonts w:hint="eastAsia"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六、联系方式</w:t>
      </w:r>
    </w:p>
    <w:p w14:paraId="0F841695">
      <w:pPr>
        <w:widowControl/>
        <w:spacing w:line="578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软件工程学院 王浩 18155809582</w:t>
      </w:r>
    </w:p>
    <w:p w14:paraId="5C69036C">
      <w:pPr>
        <w:widowControl/>
        <w:spacing w:line="578" w:lineRule="exact"/>
        <w:ind w:firstLine="600" w:firstLineChars="2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附件：1.数字创意设计大赛规程</w:t>
      </w:r>
    </w:p>
    <w:p w14:paraId="114BEDBB">
      <w:pPr>
        <w:widowControl/>
        <w:spacing w:line="578" w:lineRule="exact"/>
        <w:ind w:firstLine="1500" w:firstLineChars="500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2.数字创意设计大赛报名表</w:t>
      </w:r>
    </w:p>
    <w:p w14:paraId="7F2BC08C">
      <w:pPr>
        <w:widowControl/>
        <w:spacing w:line="578" w:lineRule="exact"/>
        <w:jc w:val="righ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软件工程学院</w:t>
      </w:r>
    </w:p>
    <w:p w14:paraId="5048786E">
      <w:pPr>
        <w:widowControl/>
        <w:spacing w:line="578" w:lineRule="exact"/>
        <w:jc w:val="righ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2025年9月11日</w:t>
      </w:r>
    </w:p>
    <w:p w14:paraId="43B06E66">
      <w:pPr>
        <w:widowControl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br w:type="page"/>
      </w:r>
    </w:p>
    <w:p w14:paraId="16E7A8B3">
      <w:pPr>
        <w:widowControl/>
        <w:spacing w:line="578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附件1：</w:t>
      </w:r>
    </w:p>
    <w:p w14:paraId="6E13BADE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安徽电子信息职业技术学院</w:t>
      </w:r>
    </w:p>
    <w:p w14:paraId="1D8FB32F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2025年度“数字创意设计”大赛规程</w:t>
      </w:r>
    </w:p>
    <w:p w14:paraId="2CD9E15A">
      <w:pPr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一、竞赛目的</w:t>
      </w:r>
    </w:p>
    <w:p w14:paraId="3DA6F3EA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本次大赛皆</w:t>
      </w:r>
      <w:bookmarkStart w:id="1" w:name="_Hlk208474442"/>
      <w:r>
        <w:rPr>
          <w:rFonts w:hint="eastAsia" w:ascii="仿宋_GB2312" w:hAnsi="宋体" w:eastAsia="仿宋_GB2312"/>
          <w:sz w:val="32"/>
          <w:szCs w:val="32"/>
        </w:rPr>
        <w:t>在新时代科技、文化创新高地建设与学院“双高计划”“双特色校”建设中，积极探索专业建设研究和课程教学新范式，推动新一代信息技术与艺术设计专业建设深度融合，创新多学科交叉的设计人才培养，构建跨学科专业人才培养体系。</w:t>
      </w:r>
      <w:bookmarkEnd w:id="1"/>
      <w:r>
        <w:rPr>
          <w:rFonts w:hint="eastAsia" w:ascii="仿宋_GB2312" w:hAnsi="宋体" w:eastAsia="仿宋_GB2312"/>
          <w:sz w:val="32"/>
          <w:szCs w:val="32"/>
        </w:rPr>
        <w:t>通过此次大赛，进一步丰富校园文化生活，推动校园文化建设，提升学生文化艺术修养，培养创造精神和实践能力，激发我校大学生设计创意潜能和创新创业热情。</w:t>
      </w:r>
    </w:p>
    <w:p w14:paraId="27D26FB6">
      <w:pPr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二、竞赛宗旨</w:t>
      </w:r>
      <w:r>
        <w:rPr>
          <w:rFonts w:hint="eastAsia" w:ascii="仿宋_GB2312" w:hAnsi="宋体" w:eastAsia="仿宋_GB2312"/>
          <w:sz w:val="32"/>
          <w:szCs w:val="32"/>
        </w:rPr>
        <w:t>：</w:t>
      </w:r>
      <w:bookmarkStart w:id="2" w:name="_Hlk208475699"/>
      <w:r>
        <w:rPr>
          <w:rFonts w:hint="eastAsia" w:ascii="仿宋_GB2312" w:hAnsi="宋体" w:eastAsia="仿宋_GB2312"/>
          <w:sz w:val="32"/>
          <w:szCs w:val="32"/>
        </w:rPr>
        <w:t>数字赋能创意，设计改变未来</w:t>
      </w:r>
      <w:bookmarkEnd w:id="2"/>
    </w:p>
    <w:p w14:paraId="4F145AD4">
      <w:pPr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三、参赛对象：</w:t>
      </w:r>
      <w:r>
        <w:rPr>
          <w:rFonts w:hint="eastAsia" w:ascii="仿宋_GB2312" w:hAnsi="宋体" w:eastAsia="仿宋_GB2312"/>
          <w:sz w:val="32"/>
          <w:szCs w:val="32"/>
        </w:rPr>
        <w:t>全体在校学生均可参加。本次竞赛采取个人或团队形式报名参赛，每个团队人数不超过3人。指导教师1名，每位指导教师参与指导作品数不超过2件。</w:t>
      </w:r>
    </w:p>
    <w:p w14:paraId="5AED5C51">
      <w:pPr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四、报名方式和作品提交</w:t>
      </w:r>
    </w:p>
    <w:p w14:paraId="5EFB7F71">
      <w:pPr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报名时间：</w:t>
      </w:r>
      <w:r>
        <w:rPr>
          <w:rFonts w:hint="eastAsia" w:ascii="仿宋_GB2312" w:hAnsi="宋体" w:eastAsia="仿宋_GB2312"/>
          <w:sz w:val="32"/>
          <w:szCs w:val="32"/>
        </w:rPr>
        <w:t>2025年9月15日至10月12日</w:t>
      </w:r>
    </w:p>
    <w:p w14:paraId="71550118">
      <w:pPr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作品提交</w:t>
      </w:r>
      <w:r>
        <w:rPr>
          <w:rFonts w:hint="eastAsia" w:ascii="仿宋_GB2312" w:hAnsi="宋体" w:eastAsia="仿宋_GB2312"/>
          <w:sz w:val="32"/>
          <w:szCs w:val="32"/>
        </w:rPr>
        <w:t>：以班级为单位，将报名表和参赛作品放置于同一文件夹内，以压缩包的形式于10月12日前发送至2973105003@qq.com。文件夹命名统一格式为：二级学院+班级+数字创意设计大赛。</w:t>
      </w:r>
    </w:p>
    <w:p w14:paraId="6517D6E6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报名联系人：软件工程学院王浩 联系电话：18155809582</w:t>
      </w:r>
    </w:p>
    <w:p w14:paraId="00679B7C">
      <w:pPr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五、参赛作品类别及要求：</w:t>
      </w:r>
    </w:p>
    <w:p w14:paraId="1937634E">
      <w:pPr>
        <w:pStyle w:val="31"/>
        <w:numPr>
          <w:ilvl w:val="0"/>
          <w:numId w:val="1"/>
        </w:num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类别1：静态类作品</w:t>
      </w:r>
    </w:p>
    <w:p w14:paraId="1F3EA791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包含数字插画、广告及海报、文创、漫画及绘本、角色及场景原画、三维建模、室内公共空间、住宅空间等创意设计作品。</w:t>
      </w:r>
    </w:p>
    <w:p w14:paraId="74DBE952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作品要求：自主命题创作。提交格式为JPG或PDF，色彩模式RGB、分辨率300dpi，每张图片大小不超过10M，尺寸及提交张数不限。如需做成展板，标准竖版A3尺寸 （297mm x 420mm）。</w:t>
      </w:r>
    </w:p>
    <w:p w14:paraId="1FC2045C">
      <w:pPr>
        <w:pStyle w:val="31"/>
        <w:numPr>
          <w:ilvl w:val="0"/>
          <w:numId w:val="1"/>
        </w:num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类别2：动态类作品</w:t>
      </w:r>
    </w:p>
    <w:p w14:paraId="712E121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包含H5动画、H5游戏、动态海报、虚拟现实、动画短片等创意设计作品。</w:t>
      </w:r>
    </w:p>
    <w:p w14:paraId="66ACA110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作品要求：自主命题创作。动画短片作品时长不少于15秒，格式为MP4格式，标清和高清不限，视频文件不超过500M；动态海报设计提交GIF格式动图，不小于72dpi，节奏流畅不卡顿，每张不超过5M。H5作品提交</w:t>
      </w:r>
      <w:r>
        <w:rPr>
          <w:rFonts w:ascii="仿宋_GB2312" w:hAnsi="宋体" w:eastAsia="仿宋_GB2312"/>
          <w:sz w:val="32"/>
          <w:szCs w:val="32"/>
        </w:rPr>
        <w:t>作品发布后的链接及二维码</w:t>
      </w:r>
      <w:r>
        <w:rPr>
          <w:rFonts w:hint="eastAsia" w:ascii="仿宋_GB2312" w:hAnsi="宋体" w:eastAsia="仿宋_GB2312"/>
          <w:sz w:val="32"/>
          <w:szCs w:val="32"/>
        </w:rPr>
        <w:t>。虚拟现实作品提交可执行文件程序包，以zip形式打包，并录制程序实际运行画面提交。</w:t>
      </w:r>
    </w:p>
    <w:p w14:paraId="38ABBA9D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3.所有作品均须打包工程文件压缩后随作品一起提交。</w:t>
      </w:r>
    </w:p>
    <w:p w14:paraId="5062F9C4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4.所有类别作品文件命名格式均为“二级学院+姓名+参赛类别+作品名称”。多个作品文件请注明作品顺序，示例：“软件工程学院+张三+空间设计类+XXX-1”</w:t>
      </w:r>
    </w:p>
    <w:p w14:paraId="204A0DDF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5.作品须本人自主完成，切勿抄袭!如有使用AIGC技术请在作品中附上说明文档。</w:t>
      </w:r>
    </w:p>
    <w:p w14:paraId="5402ED84">
      <w:pPr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六、奖项设定</w:t>
      </w:r>
    </w:p>
    <w:p w14:paraId="4147A2E0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32"/>
          <w:szCs w:val="32"/>
        </w:rPr>
        <w:t>本次大赛设一等奖、二等奖、三等奖若干名。各等级奖项数量按照《安徽电子信息职业技术学院技能竞赛管理办法（修订）》（院办〔2025〕18号）设置。</w:t>
      </w:r>
    </w:p>
    <w:p w14:paraId="5E30DD3B">
      <w:pPr>
        <w:widowControl/>
        <w:spacing w:line="578" w:lineRule="exact"/>
        <w:jc w:val="lef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附件2：</w:t>
      </w:r>
    </w:p>
    <w:tbl>
      <w:tblPr>
        <w:tblStyle w:val="16"/>
        <w:tblpPr w:leftFromText="181" w:rightFromText="181" w:vertAnchor="text" w:horzAnchor="page" w:tblpX="1558" w:tblpY="11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23"/>
        <w:gridCol w:w="1112"/>
        <w:gridCol w:w="1112"/>
        <w:gridCol w:w="1445"/>
        <w:gridCol w:w="1449"/>
        <w:gridCol w:w="1386"/>
        <w:gridCol w:w="1396"/>
        <w:gridCol w:w="2573"/>
        <w:gridCol w:w="1479"/>
      </w:tblGrid>
      <w:tr w14:paraId="40C6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tcBorders>
              <w:top w:val="single" w:color="auto" w:sz="4" w:space="0"/>
            </w:tcBorders>
            <w:vAlign w:val="center"/>
          </w:tcPr>
          <w:p w14:paraId="551BF811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</w:tcBorders>
            <w:vAlign w:val="center"/>
          </w:tcPr>
          <w:p w14:paraId="1E48CD79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学号</w:t>
            </w:r>
          </w:p>
        </w:tc>
        <w:tc>
          <w:tcPr>
            <w:tcW w:w="1112" w:type="dxa"/>
            <w:tcBorders>
              <w:top w:val="single" w:color="auto" w:sz="4" w:space="0"/>
            </w:tcBorders>
            <w:vAlign w:val="center"/>
          </w:tcPr>
          <w:p w14:paraId="17240581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</w:tcBorders>
            <w:vAlign w:val="center"/>
          </w:tcPr>
          <w:p w14:paraId="2C09572E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班级</w:t>
            </w:r>
          </w:p>
        </w:tc>
        <w:tc>
          <w:tcPr>
            <w:tcW w:w="1445" w:type="dxa"/>
            <w:tcBorders>
              <w:top w:val="single" w:color="auto" w:sz="4" w:space="0"/>
            </w:tcBorders>
            <w:vAlign w:val="center"/>
          </w:tcPr>
          <w:p w14:paraId="161D0943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二级学院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 w14:paraId="70CF5153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所学专业</w:t>
            </w: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 w14:paraId="0E332A4D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联系电话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8BE82C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指导教师</w:t>
            </w:r>
          </w:p>
        </w:tc>
        <w:tc>
          <w:tcPr>
            <w:tcW w:w="2573" w:type="dxa"/>
            <w:tcBorders>
              <w:top w:val="single" w:color="auto" w:sz="4" w:space="0"/>
            </w:tcBorders>
            <w:vAlign w:val="center"/>
          </w:tcPr>
          <w:p w14:paraId="4DF8B5BC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指导教师联系电话</w:t>
            </w:r>
          </w:p>
        </w:tc>
        <w:tc>
          <w:tcPr>
            <w:tcW w:w="1479" w:type="dxa"/>
            <w:tcBorders>
              <w:top w:val="single" w:color="auto" w:sz="4" w:space="0"/>
            </w:tcBorders>
            <w:vAlign w:val="center"/>
          </w:tcPr>
          <w:p w14:paraId="0C46528C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备注</w:t>
            </w:r>
          </w:p>
        </w:tc>
      </w:tr>
      <w:tr w14:paraId="7C11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7E995452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1</w:t>
            </w:r>
          </w:p>
        </w:tc>
        <w:tc>
          <w:tcPr>
            <w:tcW w:w="1223" w:type="dxa"/>
            <w:vAlign w:val="center"/>
          </w:tcPr>
          <w:p w14:paraId="08BAFAAE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12" w:type="dxa"/>
            <w:vAlign w:val="center"/>
          </w:tcPr>
          <w:p w14:paraId="47F9A049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12" w:type="dxa"/>
            <w:vAlign w:val="center"/>
          </w:tcPr>
          <w:p w14:paraId="407767AF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66D6012B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49" w:type="dxa"/>
            <w:vAlign w:val="center"/>
          </w:tcPr>
          <w:p w14:paraId="39DD0DF9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3EC1340E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 w14:paraId="3B82C374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573" w:type="dxa"/>
            <w:vAlign w:val="center"/>
          </w:tcPr>
          <w:p w14:paraId="43EAFAC4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79" w:type="dxa"/>
          </w:tcPr>
          <w:p w14:paraId="72CD8850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 w14:paraId="04CB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00479AD1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2</w:t>
            </w:r>
          </w:p>
        </w:tc>
        <w:tc>
          <w:tcPr>
            <w:tcW w:w="1223" w:type="dxa"/>
            <w:vAlign w:val="center"/>
          </w:tcPr>
          <w:p w14:paraId="77529104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12" w:type="dxa"/>
            <w:vAlign w:val="center"/>
          </w:tcPr>
          <w:p w14:paraId="4D8650BF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12" w:type="dxa"/>
            <w:vAlign w:val="center"/>
          </w:tcPr>
          <w:p w14:paraId="62703AE3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4418100E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49" w:type="dxa"/>
            <w:vAlign w:val="center"/>
          </w:tcPr>
          <w:p w14:paraId="2347E7C8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06CF97DA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96" w:type="dxa"/>
            <w:tcBorders>
              <w:top w:val="single" w:color="auto" w:sz="4" w:space="0"/>
            </w:tcBorders>
            <w:vAlign w:val="center"/>
          </w:tcPr>
          <w:p w14:paraId="57BBBAEC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573" w:type="dxa"/>
            <w:vAlign w:val="center"/>
          </w:tcPr>
          <w:p w14:paraId="66C95882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79" w:type="dxa"/>
          </w:tcPr>
          <w:p w14:paraId="3C267755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 w14:paraId="540C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vAlign w:val="center"/>
          </w:tcPr>
          <w:p w14:paraId="4234E489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3</w:t>
            </w:r>
          </w:p>
        </w:tc>
        <w:tc>
          <w:tcPr>
            <w:tcW w:w="1223" w:type="dxa"/>
            <w:vAlign w:val="center"/>
          </w:tcPr>
          <w:p w14:paraId="077E58B5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12" w:type="dxa"/>
            <w:vAlign w:val="center"/>
          </w:tcPr>
          <w:p w14:paraId="7A851B30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12" w:type="dxa"/>
            <w:vAlign w:val="center"/>
          </w:tcPr>
          <w:p w14:paraId="38A577B1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1FF6A831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49" w:type="dxa"/>
            <w:vAlign w:val="center"/>
          </w:tcPr>
          <w:p w14:paraId="67E94134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86" w:type="dxa"/>
            <w:vAlign w:val="center"/>
          </w:tcPr>
          <w:p w14:paraId="517EB05D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96" w:type="dxa"/>
            <w:vAlign w:val="center"/>
          </w:tcPr>
          <w:p w14:paraId="73C278CE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573" w:type="dxa"/>
            <w:vAlign w:val="center"/>
          </w:tcPr>
          <w:p w14:paraId="6E530FBC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79" w:type="dxa"/>
          </w:tcPr>
          <w:p w14:paraId="2772FBCD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</w:tbl>
    <w:p w14:paraId="09602388">
      <w:pPr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安徽电子信息职业技</w:t>
      </w:r>
      <w:bookmarkStart w:id="3" w:name="_GoBack"/>
      <w:bookmarkEnd w:id="3"/>
      <w:r>
        <w:rPr>
          <w:rFonts w:hint="eastAsia" w:ascii="方正小标宋简体" w:hAnsi="宋体" w:eastAsia="方正小标宋简体"/>
          <w:sz w:val="44"/>
          <w:szCs w:val="44"/>
        </w:rPr>
        <w:t>术学院2025年数字创意设计大赛参赛报名表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F0660"/>
    <w:multiLevelType w:val="multilevel"/>
    <w:tmpl w:val="3FEF0660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3F"/>
    <w:rsid w:val="000040BF"/>
    <w:rsid w:val="00017CA9"/>
    <w:rsid w:val="00026000"/>
    <w:rsid w:val="00076A47"/>
    <w:rsid w:val="000A7A98"/>
    <w:rsid w:val="000C031C"/>
    <w:rsid w:val="000F251B"/>
    <w:rsid w:val="00102525"/>
    <w:rsid w:val="00143481"/>
    <w:rsid w:val="00230708"/>
    <w:rsid w:val="00312B85"/>
    <w:rsid w:val="0031323B"/>
    <w:rsid w:val="003272A3"/>
    <w:rsid w:val="00347129"/>
    <w:rsid w:val="00362D90"/>
    <w:rsid w:val="0036370C"/>
    <w:rsid w:val="00364F3F"/>
    <w:rsid w:val="00383128"/>
    <w:rsid w:val="00383E73"/>
    <w:rsid w:val="003D7C31"/>
    <w:rsid w:val="003F6F3F"/>
    <w:rsid w:val="00401002"/>
    <w:rsid w:val="00405586"/>
    <w:rsid w:val="004573BF"/>
    <w:rsid w:val="004823E6"/>
    <w:rsid w:val="0048694D"/>
    <w:rsid w:val="004B4A93"/>
    <w:rsid w:val="0058158A"/>
    <w:rsid w:val="005C039A"/>
    <w:rsid w:val="005F6F33"/>
    <w:rsid w:val="006141F8"/>
    <w:rsid w:val="006515EB"/>
    <w:rsid w:val="00686E1B"/>
    <w:rsid w:val="00691C08"/>
    <w:rsid w:val="006A0789"/>
    <w:rsid w:val="006D3B49"/>
    <w:rsid w:val="007431A0"/>
    <w:rsid w:val="00827E8A"/>
    <w:rsid w:val="0083637D"/>
    <w:rsid w:val="00837120"/>
    <w:rsid w:val="00844A77"/>
    <w:rsid w:val="00877389"/>
    <w:rsid w:val="00881D3A"/>
    <w:rsid w:val="00893528"/>
    <w:rsid w:val="008B6A47"/>
    <w:rsid w:val="009528C0"/>
    <w:rsid w:val="00960118"/>
    <w:rsid w:val="0096437C"/>
    <w:rsid w:val="009977E8"/>
    <w:rsid w:val="009E0576"/>
    <w:rsid w:val="00A46479"/>
    <w:rsid w:val="00AA4E6D"/>
    <w:rsid w:val="00AB6F5D"/>
    <w:rsid w:val="00B1392B"/>
    <w:rsid w:val="00B30E3B"/>
    <w:rsid w:val="00B73CEB"/>
    <w:rsid w:val="00BF4B80"/>
    <w:rsid w:val="00C241B8"/>
    <w:rsid w:val="00C53581"/>
    <w:rsid w:val="00C64796"/>
    <w:rsid w:val="00CD61E0"/>
    <w:rsid w:val="00CF4790"/>
    <w:rsid w:val="00D255B8"/>
    <w:rsid w:val="00D4322B"/>
    <w:rsid w:val="00D57A74"/>
    <w:rsid w:val="00D7033B"/>
    <w:rsid w:val="00DD712E"/>
    <w:rsid w:val="00E27B7D"/>
    <w:rsid w:val="00EE67BE"/>
    <w:rsid w:val="00F55A67"/>
    <w:rsid w:val="00F64B82"/>
    <w:rsid w:val="657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001D-EFF9-4EFC-9DD1-E8089225D9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1681</Words>
  <Characters>1826</Characters>
  <Lines>46</Lines>
  <Paragraphs>36</Paragraphs>
  <TotalTime>0</TotalTime>
  <ScaleCrop>false</ScaleCrop>
  <LinksUpToDate>false</LinksUpToDate>
  <CharactersWithSpaces>1832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ao ang</dc:creator>
  <cp:lastModifiedBy>陈妍</cp:lastModifiedBy>
  <dcterms:modified xsi:type="dcterms:W3CDTF">2025-09-15T08:22:03Z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eyJoZGlkIjoiNmJlMGE4ZTE2YWY4NTc4YmE3MzFlNGVhZmI4OWZkOTciLCJ1c2VySWQiOiI1NzY0ODk0NjQifQ==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87193A4F0B1C44F7B8B177DE69734C64_12</vt:lpwstr>
  </property>
</Properties>
</file>