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75510">
      <w:pPr>
        <w:widowControl w:val="0"/>
        <w:autoSpaceDE w:val="0"/>
        <w:autoSpaceDN w:val="0"/>
        <w:adjustRightInd w:val="0"/>
        <w:spacing w:line="276" w:lineRule="auto"/>
        <w:jc w:val="center"/>
        <w:rPr>
          <w:rFonts w:ascii="华文中宋" w:hAnsi="华文中宋" w:eastAsia="Calibri" w:cs="华文中宋"/>
          <w:b/>
          <w:bCs/>
          <w:color w:val="000000"/>
          <w:sz w:val="36"/>
          <w:szCs w:val="22"/>
        </w:rPr>
      </w:pPr>
      <w:bookmarkStart w:id="0" w:name="_Hlk117852875"/>
      <w:r>
        <w:rPr>
          <w:rFonts w:hint="eastAsia" w:ascii="方正小标宋简体" w:hAnsi="方正小标宋简体" w:eastAsia="方正小标宋简体" w:cs="方正小标宋简体"/>
          <w:kern w:val="2"/>
          <w:sz w:val="36"/>
          <w:szCs w:val="36"/>
        </w:rPr>
        <w:t>关于举办2025年度安徽电子信息职业技术学院“‘我心中的思政课’——</w:t>
      </w:r>
      <w:bookmarkStart w:id="1" w:name="_Hlk97299312"/>
      <w:r>
        <w:rPr>
          <w:rFonts w:hint="eastAsia" w:ascii="方正小标宋简体" w:hAnsi="方正小标宋简体" w:eastAsia="方正小标宋简体" w:cs="方正小标宋简体"/>
          <w:kern w:val="2"/>
          <w:sz w:val="36"/>
          <w:szCs w:val="36"/>
        </w:rPr>
        <w:t>第</w:t>
      </w:r>
      <w:r>
        <w:rPr>
          <w:rFonts w:hint="eastAsia" w:ascii="方正小标宋简体" w:hAnsi="方正小标宋简体" w:eastAsia="方正小标宋简体" w:cs="方正小标宋简体"/>
          <w:kern w:val="2"/>
          <w:sz w:val="36"/>
          <w:szCs w:val="36"/>
          <w:lang w:val="en-US" w:eastAsia="zh-CN"/>
        </w:rPr>
        <w:t>五</w:t>
      </w:r>
      <w:r>
        <w:rPr>
          <w:rFonts w:hint="eastAsia" w:ascii="方正小标宋简体" w:hAnsi="方正小标宋简体" w:eastAsia="方正小标宋简体" w:cs="方正小标宋简体"/>
          <w:kern w:val="2"/>
          <w:sz w:val="36"/>
          <w:szCs w:val="36"/>
        </w:rPr>
        <w:t>届大学生微电影大赛</w:t>
      </w:r>
      <w:bookmarkEnd w:id="1"/>
      <w:r>
        <w:rPr>
          <w:rFonts w:hint="eastAsia" w:ascii="方正小标宋简体" w:hAnsi="方正小标宋简体" w:eastAsia="方正小标宋简体" w:cs="方正小标宋简体"/>
          <w:kern w:val="2"/>
          <w:sz w:val="36"/>
          <w:szCs w:val="36"/>
        </w:rPr>
        <w:t>”</w:t>
      </w:r>
      <w:bookmarkEnd w:id="0"/>
      <w:r>
        <w:rPr>
          <w:rFonts w:hint="eastAsia" w:ascii="方正小标宋简体" w:hAnsi="方正小标宋简体" w:eastAsia="方正小标宋简体" w:cs="方正小标宋简体"/>
          <w:kern w:val="2"/>
          <w:sz w:val="36"/>
          <w:szCs w:val="36"/>
        </w:rPr>
        <w:t>校级竞赛的通知</w:t>
      </w:r>
    </w:p>
    <w:p w14:paraId="4E771244">
      <w:pPr>
        <w:spacing w:line="360" w:lineRule="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各二级学院：</w:t>
      </w:r>
    </w:p>
    <w:p w14:paraId="4904912C">
      <w:pPr>
        <w:spacing w:before="120" w:after="120" w:line="492" w:lineRule="atLeast"/>
        <w:ind w:firstLine="560"/>
        <w:rPr>
          <w:rFonts w:hint="default" w:ascii="Times New Roman" w:hAnsi="Times New Roman" w:eastAsia="仿宋_GB2312" w:cs="Times New Roman"/>
          <w:sz w:val="30"/>
          <w:szCs w:val="30"/>
        </w:rPr>
      </w:pPr>
      <w:r>
        <w:rPr>
          <w:rFonts w:hint="eastAsia" w:eastAsia="仿宋_GB2312" w:cs="Times New Roman"/>
          <w:sz w:val="30"/>
          <w:szCs w:val="30"/>
          <w:lang w:val="en-US" w:eastAsia="zh-CN"/>
        </w:rPr>
        <w:t>为</w:t>
      </w:r>
      <w:r>
        <w:rPr>
          <w:rFonts w:hint="default" w:ascii="Times New Roman" w:hAnsi="Times New Roman" w:eastAsia="仿宋_GB2312" w:cs="Times New Roman"/>
          <w:sz w:val="30"/>
          <w:szCs w:val="30"/>
        </w:rPr>
        <w:t>坚持不懈用习近平新时代中国特色社会主义思想铸魂育人，守正创新推动思政课建设内涵式发展，增强学生学习思政课的积极性、主动性，提升学生对思政课的参与度，打牢学生成长成才的科学思想基础，同时为全国高校“领航计划——大学生微电影</w:t>
      </w:r>
      <w:r>
        <w:rPr>
          <w:rFonts w:hint="eastAsia" w:eastAsia="仿宋_GB2312" w:cs="Times New Roman"/>
          <w:sz w:val="30"/>
          <w:szCs w:val="30"/>
          <w:lang w:val="en-US" w:eastAsia="zh-CN"/>
        </w:rPr>
        <w:t>展示活动</w:t>
      </w:r>
      <w:r>
        <w:rPr>
          <w:rFonts w:hint="default" w:ascii="Times New Roman" w:hAnsi="Times New Roman" w:eastAsia="仿宋_GB2312" w:cs="Times New Roman"/>
          <w:sz w:val="30"/>
          <w:szCs w:val="30"/>
        </w:rPr>
        <w:t>”选拔优秀</w:t>
      </w:r>
      <w:r>
        <w:rPr>
          <w:rFonts w:hint="eastAsia" w:eastAsia="仿宋_GB2312" w:cs="Times New Roman"/>
          <w:sz w:val="30"/>
          <w:szCs w:val="30"/>
          <w:lang w:val="en-US" w:eastAsia="zh-CN"/>
        </w:rPr>
        <w:t>团队</w:t>
      </w:r>
      <w:r>
        <w:rPr>
          <w:rFonts w:hint="default" w:ascii="Times New Roman" w:hAnsi="Times New Roman" w:eastAsia="仿宋_GB2312" w:cs="Times New Roman"/>
          <w:sz w:val="30"/>
          <w:szCs w:val="30"/>
        </w:rPr>
        <w:t>（以下简称“微电影”），现面向全院学生举办“‘我心中的思政课’——</w:t>
      </w:r>
      <w:r>
        <w:rPr>
          <w:rFonts w:hint="eastAsia" w:eastAsia="仿宋_GB2312" w:cs="Times New Roman"/>
          <w:sz w:val="30"/>
          <w:szCs w:val="30"/>
          <w:lang w:eastAsia="zh-CN"/>
        </w:rPr>
        <w:t>第五届大学生微电影大赛</w:t>
      </w:r>
      <w:r>
        <w:rPr>
          <w:rFonts w:hint="default" w:ascii="Times New Roman" w:hAnsi="Times New Roman" w:eastAsia="仿宋_GB2312" w:cs="Times New Roman"/>
          <w:sz w:val="30"/>
          <w:szCs w:val="30"/>
        </w:rPr>
        <w:t>”。 现将比赛相关事项通知如下：</w:t>
      </w:r>
    </w:p>
    <w:p w14:paraId="3433EEA6">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一、参赛对象</w:t>
      </w:r>
    </w:p>
    <w:p w14:paraId="4699A63A">
      <w:pPr>
        <w:keepNext w:val="0"/>
        <w:keepLines w:val="0"/>
        <w:pageBreakBefore w:val="0"/>
        <w:widowControl/>
        <w:kinsoku/>
        <w:wordWrap/>
        <w:overflowPunct/>
        <w:topLinePunct w:val="0"/>
        <w:autoSpaceDE/>
        <w:autoSpaceDN/>
        <w:bidi w:val="0"/>
        <w:spacing w:line="360" w:lineRule="auto"/>
        <w:ind w:firstLine="600" w:firstLineChars="200"/>
        <w:textAlignment w:val="auto"/>
        <w:rPr>
          <w:rFonts w:hint="eastAsia" w:eastAsia="仿宋_GB2312" w:cs="Times New Roman"/>
          <w:sz w:val="30"/>
          <w:szCs w:val="30"/>
          <w:lang w:eastAsia="zh-CN"/>
        </w:rPr>
      </w:pPr>
      <w:r>
        <w:rPr>
          <w:rFonts w:hint="eastAsia" w:eastAsia="仿宋_GB2312" w:cs="Times New Roman"/>
          <w:sz w:val="30"/>
          <w:szCs w:val="30"/>
          <w:lang w:val="en-US" w:eastAsia="zh-CN"/>
        </w:rPr>
        <w:t>全体在校学生均可参加。学生以团队形式报名参赛，指导教师1至2名（须有1名思政课教师）。</w:t>
      </w:r>
    </w:p>
    <w:p w14:paraId="4F420FF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textAlignment w:val="auto"/>
        <w:rPr>
          <w:rFonts w:hint="eastAsia" w:ascii="黑体" w:hAnsi="黑体" w:eastAsia="黑体" w:cs="黑体"/>
          <w:b w:val="0"/>
          <w:bCs w:val="0"/>
          <w:sz w:val="30"/>
          <w:szCs w:val="30"/>
        </w:rPr>
      </w:pPr>
      <w:r>
        <w:rPr>
          <w:rFonts w:hint="eastAsia" w:ascii="黑体" w:hAnsi="黑体" w:eastAsia="黑体" w:cs="黑体"/>
          <w:b w:val="0"/>
          <w:bCs w:val="0"/>
          <w:color w:val="000000"/>
          <w:sz w:val="30"/>
          <w:szCs w:val="30"/>
          <w:lang w:val="en-US" w:eastAsia="zh-CN"/>
        </w:rPr>
        <w:t>二</w:t>
      </w:r>
      <w:r>
        <w:rPr>
          <w:rFonts w:hint="eastAsia" w:ascii="黑体" w:hAnsi="黑体" w:eastAsia="黑体" w:cs="黑体"/>
          <w:b w:val="0"/>
          <w:bCs w:val="0"/>
          <w:color w:val="000000"/>
          <w:sz w:val="30"/>
          <w:szCs w:val="30"/>
        </w:rPr>
        <w:t>、竞赛组织</w:t>
      </w:r>
    </w:p>
    <w:p w14:paraId="346C2FEF">
      <w:pPr>
        <w:shd w:val="clear" w:color="auto" w:fill="FFFFFF"/>
        <w:adjustRightInd w:val="0"/>
        <w:snapToGrid w:val="0"/>
        <w:spacing w:line="360" w:lineRule="auto"/>
        <w:ind w:firstLine="56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本次大赛由</w:t>
      </w:r>
      <w:r>
        <w:rPr>
          <w:rFonts w:hint="eastAsia" w:eastAsia="仿宋_GB2312" w:cs="Times New Roman"/>
          <w:sz w:val="30"/>
          <w:szCs w:val="30"/>
          <w:lang w:eastAsia="zh-CN"/>
        </w:rPr>
        <w:t>马克思主义学院</w:t>
      </w:r>
      <w:r>
        <w:rPr>
          <w:rFonts w:hint="default" w:ascii="Times New Roman" w:hAnsi="Times New Roman" w:eastAsia="仿宋_GB2312" w:cs="Times New Roman"/>
          <w:sz w:val="30"/>
          <w:szCs w:val="30"/>
        </w:rPr>
        <w:t>承办。</w:t>
      </w:r>
    </w:p>
    <w:p w14:paraId="3577A131">
      <w:pPr>
        <w:shd w:val="clear" w:color="auto" w:fill="FFFFFF"/>
        <w:adjustRightInd w:val="0"/>
        <w:snapToGrid w:val="0"/>
        <w:spacing w:line="360" w:lineRule="auto"/>
        <w:ind w:firstLine="560"/>
        <w:rPr>
          <w:rFonts w:hint="default" w:ascii="Times New Roman" w:hAnsi="Times New Roman" w:eastAsia="仿宋_GB2312" w:cs="Times New Roman"/>
          <w:b/>
          <w:bCs/>
          <w:color w:val="000000"/>
          <w:sz w:val="30"/>
          <w:szCs w:val="30"/>
        </w:rPr>
      </w:pPr>
      <w:r>
        <w:rPr>
          <w:rFonts w:hint="eastAsia" w:ascii="黑体" w:hAnsi="黑体" w:eastAsia="黑体" w:cs="黑体"/>
          <w:b w:val="0"/>
          <w:bCs w:val="0"/>
          <w:color w:val="000000"/>
          <w:sz w:val="30"/>
          <w:szCs w:val="30"/>
          <w:lang w:val="en-US" w:eastAsia="zh-CN"/>
        </w:rPr>
        <w:t>三</w:t>
      </w:r>
      <w:r>
        <w:rPr>
          <w:rFonts w:hint="default" w:ascii="黑体" w:hAnsi="黑体" w:eastAsia="黑体" w:cs="黑体"/>
          <w:b w:val="0"/>
          <w:bCs w:val="0"/>
          <w:color w:val="000000"/>
          <w:sz w:val="30"/>
          <w:szCs w:val="30"/>
        </w:rPr>
        <w:t>、</w:t>
      </w:r>
      <w:r>
        <w:rPr>
          <w:rFonts w:hint="eastAsia" w:ascii="黑体" w:hAnsi="黑体" w:eastAsia="黑体" w:cs="黑体"/>
          <w:b w:val="0"/>
          <w:bCs w:val="0"/>
          <w:color w:val="000000"/>
          <w:sz w:val="30"/>
          <w:szCs w:val="30"/>
          <w:lang w:val="en-US" w:eastAsia="zh-CN"/>
        </w:rPr>
        <w:t>比赛</w:t>
      </w:r>
      <w:r>
        <w:rPr>
          <w:rFonts w:hint="default" w:ascii="黑体" w:hAnsi="黑体" w:eastAsia="黑体" w:cs="黑体"/>
          <w:b w:val="0"/>
          <w:bCs w:val="0"/>
          <w:color w:val="000000"/>
          <w:sz w:val="30"/>
          <w:szCs w:val="30"/>
        </w:rPr>
        <w:t>时间及方式</w:t>
      </w:r>
    </w:p>
    <w:p w14:paraId="496FA593">
      <w:pPr>
        <w:shd w:val="clear" w:color="auto" w:fill="FFFFFF"/>
        <w:tabs>
          <w:tab w:val="left" w:pos="8355"/>
        </w:tabs>
        <w:adjustRightInd w:val="0"/>
        <w:snapToGrid w:val="0"/>
        <w:spacing w:line="360" w:lineRule="auto"/>
        <w:ind w:firstLine="560"/>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color w:val="000000"/>
          <w:sz w:val="30"/>
          <w:szCs w:val="30"/>
          <w:highlight w:val="none"/>
        </w:rPr>
        <w:t>1．</w:t>
      </w:r>
      <w:r>
        <w:rPr>
          <w:rFonts w:hint="eastAsia" w:eastAsia="仿宋_GB2312" w:cs="Times New Roman"/>
          <w:color w:val="000000"/>
          <w:sz w:val="30"/>
          <w:szCs w:val="30"/>
          <w:highlight w:val="none"/>
          <w:lang w:val="en-US" w:eastAsia="zh-CN"/>
        </w:rPr>
        <w:t>初赛</w:t>
      </w:r>
      <w:r>
        <w:rPr>
          <w:rFonts w:hint="default" w:ascii="Times New Roman" w:hAnsi="Times New Roman" w:eastAsia="仿宋_GB2312" w:cs="Times New Roman"/>
          <w:color w:val="000000"/>
          <w:sz w:val="30"/>
          <w:szCs w:val="30"/>
          <w:highlight w:val="none"/>
        </w:rPr>
        <w:t>：</w:t>
      </w:r>
      <w:r>
        <w:rPr>
          <w:rFonts w:hint="eastAsia" w:eastAsia="仿宋_GB2312" w:cs="Times New Roman"/>
          <w:color w:val="000000"/>
          <w:sz w:val="30"/>
          <w:szCs w:val="30"/>
          <w:highlight w:val="none"/>
          <w:lang w:eastAsia="zh-CN"/>
        </w:rPr>
        <w:t>2025</w:t>
      </w:r>
      <w:r>
        <w:rPr>
          <w:rFonts w:hint="default" w:ascii="Times New Roman" w:hAnsi="Times New Roman" w:eastAsia="仿宋_GB2312" w:cs="Times New Roman"/>
          <w:color w:val="000000"/>
          <w:sz w:val="30"/>
          <w:szCs w:val="30"/>
          <w:highlight w:val="none"/>
        </w:rPr>
        <w:t>年</w:t>
      </w:r>
      <w:r>
        <w:rPr>
          <w:rFonts w:hint="eastAsia" w:eastAsia="仿宋_GB2312" w:cs="Times New Roman"/>
          <w:color w:val="000000"/>
          <w:sz w:val="30"/>
          <w:szCs w:val="30"/>
          <w:highlight w:val="none"/>
          <w:lang w:val="en-US" w:eastAsia="zh-CN"/>
        </w:rPr>
        <w:t>9</w:t>
      </w:r>
      <w:r>
        <w:rPr>
          <w:rFonts w:hint="default" w:ascii="Times New Roman" w:hAnsi="Times New Roman" w:eastAsia="仿宋_GB2312" w:cs="Times New Roman"/>
          <w:color w:val="000000"/>
          <w:sz w:val="30"/>
          <w:szCs w:val="30"/>
          <w:highlight w:val="none"/>
        </w:rPr>
        <w:t>月</w:t>
      </w:r>
      <w:r>
        <w:rPr>
          <w:rFonts w:hint="eastAsia" w:eastAsia="仿宋_GB2312" w:cs="Times New Roman"/>
          <w:color w:val="000000"/>
          <w:sz w:val="30"/>
          <w:szCs w:val="30"/>
          <w:highlight w:val="none"/>
          <w:lang w:val="en-US" w:eastAsia="zh-CN"/>
        </w:rPr>
        <w:t>10</w:t>
      </w:r>
      <w:r>
        <w:rPr>
          <w:rFonts w:hint="default" w:ascii="Times New Roman" w:hAnsi="Times New Roman" w:eastAsia="仿宋_GB2312" w:cs="Times New Roman"/>
          <w:color w:val="000000"/>
          <w:sz w:val="30"/>
          <w:szCs w:val="30"/>
          <w:highlight w:val="none"/>
        </w:rPr>
        <w:t>日至</w:t>
      </w:r>
      <w:r>
        <w:rPr>
          <w:rFonts w:hint="eastAsia" w:eastAsia="仿宋_GB2312" w:cs="Times New Roman"/>
          <w:color w:val="000000"/>
          <w:sz w:val="30"/>
          <w:szCs w:val="30"/>
          <w:highlight w:val="none"/>
          <w:lang w:eastAsia="zh-CN"/>
        </w:rPr>
        <w:t>2025</w:t>
      </w:r>
      <w:r>
        <w:rPr>
          <w:rFonts w:hint="default" w:ascii="Times New Roman" w:hAnsi="Times New Roman" w:eastAsia="仿宋_GB2312" w:cs="Times New Roman"/>
          <w:color w:val="000000"/>
          <w:sz w:val="30"/>
          <w:szCs w:val="30"/>
          <w:highlight w:val="none"/>
        </w:rPr>
        <w:t>年</w:t>
      </w:r>
      <w:r>
        <w:rPr>
          <w:rFonts w:hint="eastAsia" w:eastAsia="仿宋_GB2312" w:cs="Times New Roman"/>
          <w:color w:val="000000"/>
          <w:sz w:val="30"/>
          <w:szCs w:val="30"/>
          <w:highlight w:val="none"/>
          <w:lang w:val="en-US" w:eastAsia="zh-CN"/>
        </w:rPr>
        <w:t>9</w:t>
      </w:r>
      <w:r>
        <w:rPr>
          <w:rFonts w:hint="default" w:ascii="Times New Roman" w:hAnsi="Times New Roman" w:eastAsia="仿宋_GB2312" w:cs="Times New Roman"/>
          <w:color w:val="000000"/>
          <w:sz w:val="30"/>
          <w:szCs w:val="30"/>
          <w:highlight w:val="none"/>
        </w:rPr>
        <w:t>月</w:t>
      </w:r>
      <w:r>
        <w:rPr>
          <w:rFonts w:hint="eastAsia" w:eastAsia="仿宋_GB2312" w:cs="Times New Roman"/>
          <w:color w:val="000000"/>
          <w:sz w:val="30"/>
          <w:szCs w:val="30"/>
          <w:highlight w:val="none"/>
          <w:lang w:val="en-US" w:eastAsia="zh-CN"/>
        </w:rPr>
        <w:t>17</w:t>
      </w:r>
      <w:r>
        <w:rPr>
          <w:rFonts w:hint="default" w:ascii="Times New Roman" w:hAnsi="Times New Roman" w:eastAsia="仿宋_GB2312" w:cs="Times New Roman"/>
          <w:color w:val="000000"/>
          <w:sz w:val="30"/>
          <w:szCs w:val="30"/>
          <w:highlight w:val="none"/>
        </w:rPr>
        <w:t>日</w:t>
      </w:r>
    </w:p>
    <w:p w14:paraId="5387B2DE">
      <w:pPr>
        <w:shd w:val="clear" w:color="auto" w:fill="FFFFFF"/>
        <w:adjustRightInd w:val="0"/>
        <w:snapToGrid w:val="0"/>
        <w:spacing w:line="360" w:lineRule="auto"/>
        <w:ind w:firstLine="56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请各二级学院于</w:t>
      </w:r>
      <w:r>
        <w:rPr>
          <w:rFonts w:hint="eastAsia" w:eastAsia="仿宋_GB2312" w:cs="Times New Roman"/>
          <w:sz w:val="30"/>
          <w:szCs w:val="30"/>
          <w:lang w:eastAsia="zh-CN"/>
        </w:rPr>
        <w:t>2025</w:t>
      </w:r>
      <w:r>
        <w:rPr>
          <w:rFonts w:hint="default" w:ascii="Times New Roman" w:hAnsi="Times New Roman" w:eastAsia="仿宋_GB2312" w:cs="Times New Roman"/>
          <w:sz w:val="30"/>
          <w:szCs w:val="30"/>
        </w:rPr>
        <w:t>年</w:t>
      </w:r>
      <w:r>
        <w:rPr>
          <w:rFonts w:hint="eastAsia" w:eastAsia="仿宋_GB2312" w:cs="Times New Roman"/>
          <w:sz w:val="30"/>
          <w:szCs w:val="30"/>
          <w:lang w:val="en-US" w:eastAsia="zh-CN"/>
        </w:rPr>
        <w:t>9</w:t>
      </w:r>
      <w:r>
        <w:rPr>
          <w:rFonts w:hint="default" w:ascii="Times New Roman" w:hAnsi="Times New Roman" w:eastAsia="仿宋_GB2312" w:cs="Times New Roman"/>
          <w:sz w:val="30"/>
          <w:szCs w:val="30"/>
        </w:rPr>
        <w:t>月</w:t>
      </w:r>
      <w:r>
        <w:rPr>
          <w:rFonts w:hint="eastAsia" w:eastAsia="仿宋_GB2312" w:cs="Times New Roman"/>
          <w:sz w:val="30"/>
          <w:szCs w:val="30"/>
          <w:lang w:val="en-US" w:eastAsia="zh-CN"/>
        </w:rPr>
        <w:t>17</w:t>
      </w:r>
      <w:r>
        <w:rPr>
          <w:rFonts w:hint="default" w:ascii="Times New Roman" w:hAnsi="Times New Roman" w:eastAsia="仿宋_GB2312" w:cs="Times New Roman"/>
          <w:sz w:val="30"/>
          <w:szCs w:val="30"/>
        </w:rPr>
        <w:t>日之前完成初赛选拔</w:t>
      </w:r>
      <w:r>
        <w:rPr>
          <w:rFonts w:hint="default" w:eastAsia="仿宋_GB2312" w:cs="Times New Roman"/>
          <w:sz w:val="30"/>
          <w:szCs w:val="30"/>
          <w:lang w:val="en-US" w:eastAsia="zh-CN"/>
        </w:rPr>
        <w:t>（各二级学院选拔出的初赛团队</w:t>
      </w:r>
      <w:r>
        <w:rPr>
          <w:rFonts w:hint="eastAsia" w:eastAsia="仿宋_GB2312" w:cs="Times New Roman"/>
          <w:sz w:val="30"/>
          <w:szCs w:val="30"/>
          <w:lang w:val="en-US" w:eastAsia="zh-CN"/>
        </w:rPr>
        <w:t>8—10支</w:t>
      </w:r>
      <w:r>
        <w:rPr>
          <w:rFonts w:hint="default" w:eastAsia="仿宋_GB2312" w:cs="Times New Roman"/>
          <w:sz w:val="30"/>
          <w:szCs w:val="30"/>
          <w:lang w:val="en-US" w:eastAsia="zh-CN"/>
        </w:rPr>
        <w:t>）</w:t>
      </w:r>
      <w:r>
        <w:rPr>
          <w:rFonts w:hint="default" w:ascii="Times New Roman" w:hAnsi="Times New Roman" w:eastAsia="仿宋_GB2312" w:cs="Times New Roman"/>
          <w:sz w:val="30"/>
          <w:szCs w:val="30"/>
        </w:rPr>
        <w:t xml:space="preserve">，同时将所有参赛团队的附件2报名表（电子版）、附件3汇总表（电子版）于 </w:t>
      </w:r>
      <w:r>
        <w:rPr>
          <w:rFonts w:hint="eastAsia" w:eastAsia="仿宋_GB2312" w:cs="Times New Roman"/>
          <w:sz w:val="30"/>
          <w:szCs w:val="30"/>
          <w:lang w:val="en-US" w:eastAsia="zh-CN"/>
        </w:rPr>
        <w:t>10</w:t>
      </w:r>
      <w:r>
        <w:rPr>
          <w:rFonts w:hint="default" w:ascii="Times New Roman" w:hAnsi="Times New Roman" w:eastAsia="仿宋_GB2312" w:cs="Times New Roman"/>
          <w:sz w:val="30"/>
          <w:szCs w:val="30"/>
        </w:rPr>
        <w:t>月</w:t>
      </w:r>
      <w:r>
        <w:rPr>
          <w:rFonts w:hint="eastAsia" w:eastAsia="仿宋_GB2312" w:cs="Times New Roman"/>
          <w:sz w:val="30"/>
          <w:szCs w:val="30"/>
          <w:lang w:val="en-US" w:eastAsia="zh-CN"/>
        </w:rPr>
        <w:t>15</w:t>
      </w:r>
      <w:r>
        <w:rPr>
          <w:rFonts w:hint="default" w:ascii="Times New Roman" w:hAnsi="Times New Roman" w:eastAsia="仿宋_GB2312" w:cs="Times New Roman"/>
          <w:sz w:val="30"/>
          <w:szCs w:val="30"/>
        </w:rPr>
        <w:t>日之前发至指定邮箱（my@ahdy.edu.cn），附件3汇总表（纸质版）</w:t>
      </w:r>
      <w:r>
        <w:rPr>
          <w:rFonts w:hint="eastAsia" w:eastAsia="仿宋_GB2312" w:cs="Times New Roman"/>
          <w:sz w:val="30"/>
          <w:szCs w:val="30"/>
          <w:lang w:val="en-US" w:eastAsia="zh-CN"/>
        </w:rPr>
        <w:t>需</w:t>
      </w:r>
      <w:r>
        <w:rPr>
          <w:rFonts w:hint="default" w:ascii="Times New Roman" w:hAnsi="Times New Roman" w:eastAsia="仿宋_GB2312" w:cs="Times New Roman"/>
          <w:sz w:val="30"/>
          <w:szCs w:val="30"/>
        </w:rPr>
        <w:t>交至</w:t>
      </w:r>
      <w:r>
        <w:rPr>
          <w:rFonts w:hint="default" w:ascii="Times New Roman" w:hAnsi="Times New Roman" w:eastAsia="仿宋_GB2312" w:cs="Times New Roman"/>
          <w:sz w:val="30"/>
          <w:szCs w:val="30"/>
          <w:lang w:val="en-US" w:eastAsia="zh-CN"/>
        </w:rPr>
        <w:t>实验楼708</w:t>
      </w:r>
      <w:r>
        <w:rPr>
          <w:rFonts w:hint="default" w:ascii="Times New Roman" w:hAnsi="Times New Roman" w:eastAsia="仿宋_GB2312" w:cs="Times New Roman"/>
          <w:sz w:val="30"/>
          <w:szCs w:val="30"/>
        </w:rPr>
        <w:t>办公室。参赛视频（视频时长</w:t>
      </w:r>
      <w:r>
        <w:rPr>
          <w:rFonts w:hint="eastAsia" w:eastAsia="仿宋_GB2312" w:cs="Times New Roman"/>
          <w:sz w:val="30"/>
          <w:szCs w:val="30"/>
          <w:lang w:val="en-US" w:eastAsia="zh-CN"/>
        </w:rPr>
        <w:t>严格控制在</w:t>
      </w:r>
      <w:r>
        <w:rPr>
          <w:rFonts w:hint="default" w:ascii="Times New Roman" w:hAnsi="Times New Roman" w:eastAsia="仿宋_GB2312" w:cs="Times New Roman"/>
          <w:sz w:val="30"/>
          <w:szCs w:val="30"/>
        </w:rPr>
        <w:t>1</w:t>
      </w:r>
      <w:r>
        <w:rPr>
          <w:rFonts w:hint="eastAsia" w:eastAsia="仿宋_GB2312" w:cs="Times New Roman"/>
          <w:sz w:val="30"/>
          <w:szCs w:val="30"/>
          <w:lang w:val="en-US" w:eastAsia="zh-CN"/>
        </w:rPr>
        <w:t>5</w:t>
      </w:r>
      <w:r>
        <w:rPr>
          <w:rFonts w:hint="default" w:ascii="Times New Roman" w:hAnsi="Times New Roman" w:eastAsia="仿宋_GB2312" w:cs="Times New Roman"/>
          <w:sz w:val="30"/>
          <w:szCs w:val="30"/>
        </w:rPr>
        <w:t>分钟以内，视频中不得出现指导教师信息</w:t>
      </w:r>
      <w:r>
        <w:rPr>
          <w:rFonts w:hint="eastAsia" w:eastAsia="仿宋_GB2312" w:cs="Times New Roman"/>
          <w:sz w:val="30"/>
          <w:szCs w:val="30"/>
          <w:lang w:eastAsia="zh-CN"/>
        </w:rPr>
        <w:t>，</w:t>
      </w:r>
      <w:r>
        <w:rPr>
          <w:rFonts w:hint="default" w:ascii="Times New Roman" w:hAnsi="Times New Roman" w:eastAsia="仿宋_GB2312" w:cs="Times New Roman"/>
          <w:sz w:val="30"/>
          <w:szCs w:val="30"/>
        </w:rPr>
        <w:t>视频文件不宜过大）</w:t>
      </w:r>
      <w:r>
        <w:rPr>
          <w:rFonts w:hint="eastAsia" w:eastAsia="仿宋_GB2312" w:cs="Times New Roman"/>
          <w:sz w:val="30"/>
          <w:szCs w:val="30"/>
          <w:lang w:val="en-US" w:eastAsia="zh-CN"/>
        </w:rPr>
        <w:t>仍</w:t>
      </w:r>
      <w:r>
        <w:rPr>
          <w:rFonts w:hint="default" w:ascii="Times New Roman" w:hAnsi="Times New Roman" w:eastAsia="仿宋_GB2312" w:cs="Times New Roman"/>
          <w:sz w:val="30"/>
          <w:szCs w:val="30"/>
        </w:rPr>
        <w:t>将采用线上上传至“学习通”APP中指定课程平台的方式提交。</w:t>
      </w:r>
    </w:p>
    <w:p w14:paraId="6C25B9DC">
      <w:pPr>
        <w:shd w:val="clear" w:color="auto" w:fill="FFFFFF"/>
        <w:adjustRightInd w:val="0"/>
        <w:snapToGrid w:val="0"/>
        <w:spacing w:line="360" w:lineRule="auto"/>
        <w:ind w:firstLine="560"/>
        <w:rPr>
          <w:rFonts w:hint="default" w:ascii="Times New Roman" w:hAnsi="Times New Roman" w:eastAsia="仿宋_GB2312" w:cs="Times New Roman"/>
          <w:sz w:val="30"/>
          <w:szCs w:val="30"/>
          <w:lang w:val="en-US" w:eastAsia="zh-CN"/>
        </w:rPr>
      </w:pPr>
      <w:r>
        <w:rPr>
          <w:rFonts w:hint="eastAsia" w:eastAsia="仿宋_GB2312" w:cs="Times New Roman"/>
          <w:sz w:val="30"/>
          <w:szCs w:val="30"/>
          <w:lang w:val="en-US" w:eastAsia="zh-CN"/>
        </w:rPr>
        <w:t>2、决赛：由马克思主义学院组织实施</w:t>
      </w:r>
      <w:bookmarkStart w:id="5" w:name="_GoBack"/>
      <w:bookmarkEnd w:id="5"/>
      <w:r>
        <w:rPr>
          <w:rFonts w:hint="eastAsia" w:eastAsia="仿宋_GB2312" w:cs="Times New Roman"/>
          <w:sz w:val="30"/>
          <w:szCs w:val="30"/>
          <w:lang w:val="en-US" w:eastAsia="zh-CN"/>
        </w:rPr>
        <w:t>。</w:t>
      </w:r>
    </w:p>
    <w:p w14:paraId="6F45AE66">
      <w:pPr>
        <w:shd w:val="clear" w:color="auto" w:fill="FFFFFF"/>
        <w:adjustRightInd w:val="0"/>
        <w:snapToGrid w:val="0"/>
        <w:spacing w:line="360" w:lineRule="auto"/>
        <w:ind w:firstLine="56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联系方式：3179831（</w:t>
      </w:r>
      <w:r>
        <w:rPr>
          <w:rFonts w:hint="eastAsia" w:eastAsia="仿宋_GB2312" w:cs="Times New Roman"/>
          <w:sz w:val="30"/>
          <w:szCs w:val="30"/>
          <w:lang w:eastAsia="zh-CN"/>
        </w:rPr>
        <w:t>马克思主义学院</w:t>
      </w:r>
      <w:r>
        <w:rPr>
          <w:rFonts w:hint="default" w:ascii="Times New Roman" w:hAnsi="Times New Roman" w:eastAsia="仿宋_GB2312" w:cs="Times New Roman"/>
          <w:sz w:val="30"/>
          <w:szCs w:val="30"/>
        </w:rPr>
        <w:t>）</w:t>
      </w:r>
    </w:p>
    <w:p w14:paraId="616327E7">
      <w:pPr>
        <w:shd w:val="clear" w:color="auto" w:fill="FFFFFF"/>
        <w:adjustRightInd w:val="0"/>
        <w:snapToGrid w:val="0"/>
        <w:spacing w:line="360" w:lineRule="auto"/>
        <w:ind w:firstLine="56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董秋瑞（18715180917）</w:t>
      </w:r>
    </w:p>
    <w:p w14:paraId="684012F0">
      <w:pPr>
        <w:shd w:val="clear" w:color="auto" w:fill="FFFFFF"/>
        <w:adjustRightInd w:val="0"/>
        <w:snapToGrid w:val="0"/>
        <w:spacing w:line="360" w:lineRule="auto"/>
        <w:ind w:firstLine="560"/>
        <w:rPr>
          <w:rFonts w:hint="default" w:ascii="黑体" w:hAnsi="黑体" w:eastAsia="黑体" w:cs="黑体"/>
          <w:b w:val="0"/>
          <w:bCs w:val="0"/>
          <w:color w:val="000000"/>
          <w:sz w:val="30"/>
          <w:szCs w:val="30"/>
        </w:rPr>
      </w:pPr>
      <w:r>
        <w:rPr>
          <w:rFonts w:hint="eastAsia" w:ascii="黑体" w:hAnsi="黑体" w:eastAsia="黑体" w:cs="黑体"/>
          <w:b w:val="0"/>
          <w:bCs w:val="0"/>
          <w:color w:val="000000"/>
          <w:sz w:val="30"/>
          <w:szCs w:val="30"/>
          <w:lang w:val="en-US" w:eastAsia="zh-CN"/>
        </w:rPr>
        <w:t>四</w:t>
      </w:r>
      <w:r>
        <w:rPr>
          <w:rFonts w:hint="default" w:ascii="黑体" w:hAnsi="黑体" w:eastAsia="黑体" w:cs="黑体"/>
          <w:b w:val="0"/>
          <w:bCs w:val="0"/>
          <w:color w:val="000000"/>
          <w:sz w:val="30"/>
          <w:szCs w:val="30"/>
        </w:rPr>
        <w:t>、奖项设定</w:t>
      </w:r>
    </w:p>
    <w:p w14:paraId="4403CA2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600" w:firstLineChars="200"/>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w:t>
      </w:r>
      <w:r>
        <w:rPr>
          <w:rFonts w:hint="eastAsia" w:eastAsia="仿宋_GB2312" w:cs="Times New Roman"/>
          <w:sz w:val="30"/>
          <w:szCs w:val="30"/>
          <w:lang w:val="en-US" w:eastAsia="zh-CN"/>
        </w:rPr>
        <w:t>次</w:t>
      </w:r>
      <w:r>
        <w:rPr>
          <w:rFonts w:hint="eastAsia" w:ascii="Times New Roman" w:hAnsi="Times New Roman" w:eastAsia="仿宋_GB2312" w:cs="Times New Roman"/>
          <w:sz w:val="30"/>
          <w:szCs w:val="30"/>
          <w:lang w:val="en-US" w:eastAsia="zh-CN"/>
        </w:rPr>
        <w:t>竞赛设一等奖、二等奖、三等奖若干名，奖项</w:t>
      </w:r>
      <w:r>
        <w:rPr>
          <w:rFonts w:hint="eastAsia" w:eastAsia="仿宋_GB2312" w:cs="Times New Roman"/>
          <w:sz w:val="30"/>
          <w:szCs w:val="30"/>
          <w:lang w:val="en-US" w:eastAsia="zh-CN"/>
        </w:rPr>
        <w:t>设置等按照</w:t>
      </w:r>
      <w:r>
        <w:rPr>
          <w:rFonts w:hint="eastAsia" w:ascii="Times New Roman" w:hAnsi="Times New Roman" w:eastAsia="仿宋_GB2312" w:cs="Times New Roman"/>
          <w:sz w:val="30"/>
          <w:szCs w:val="30"/>
          <w:lang w:val="en-US" w:eastAsia="zh-CN"/>
        </w:rPr>
        <w:t>《安徽电子信息职业技术学院大学生学科与技能竞赛管理办法</w:t>
      </w:r>
      <w:r>
        <w:rPr>
          <w:rFonts w:hint="eastAsia" w:eastAsia="仿宋_GB2312" w:cs="Times New Roman"/>
          <w:sz w:val="30"/>
          <w:szCs w:val="30"/>
          <w:lang w:val="en-US" w:eastAsia="zh-CN"/>
        </w:rPr>
        <w:t>（修订）</w:t>
      </w:r>
      <w:r>
        <w:rPr>
          <w:rFonts w:hint="eastAsia" w:ascii="Times New Roman" w:hAnsi="Times New Roman" w:eastAsia="仿宋_GB2312" w:cs="Times New Roman"/>
          <w:sz w:val="30"/>
          <w:szCs w:val="30"/>
          <w:lang w:val="en-US" w:eastAsia="zh-CN"/>
        </w:rPr>
        <w:t>》（院办〔2025〕18号）执行。</w:t>
      </w:r>
    </w:p>
    <w:p w14:paraId="5405839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60"/>
        <w:textAlignment w:val="auto"/>
        <w:rPr>
          <w:rFonts w:hint="default" w:ascii="黑体" w:hAnsi="黑体" w:eastAsia="黑体" w:cs="黑体"/>
          <w:b w:val="0"/>
          <w:bCs w:val="0"/>
          <w:color w:val="000000"/>
          <w:sz w:val="30"/>
          <w:szCs w:val="30"/>
        </w:rPr>
      </w:pPr>
      <w:r>
        <w:rPr>
          <w:rFonts w:hint="eastAsia" w:ascii="黑体" w:hAnsi="黑体" w:eastAsia="黑体" w:cs="黑体"/>
          <w:b w:val="0"/>
          <w:bCs w:val="0"/>
          <w:color w:val="000000"/>
          <w:sz w:val="30"/>
          <w:szCs w:val="30"/>
          <w:lang w:val="en-US" w:eastAsia="zh-CN"/>
        </w:rPr>
        <w:t>五</w:t>
      </w:r>
      <w:r>
        <w:rPr>
          <w:rFonts w:hint="default" w:ascii="黑体" w:hAnsi="黑体" w:eastAsia="黑体" w:cs="黑体"/>
          <w:b w:val="0"/>
          <w:bCs w:val="0"/>
          <w:color w:val="000000"/>
          <w:sz w:val="30"/>
          <w:szCs w:val="30"/>
        </w:rPr>
        <w:t>、其他事宜</w:t>
      </w:r>
    </w:p>
    <w:p w14:paraId="72956129">
      <w:pPr>
        <w:shd w:val="clear" w:color="auto" w:fill="FFFFFF"/>
        <w:adjustRightInd w:val="0"/>
        <w:snapToGrid w:val="0"/>
        <w:spacing w:line="360" w:lineRule="auto"/>
        <w:ind w:firstLine="56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竞赛的具体事宜请参看附件1竞赛规程，</w:t>
      </w:r>
      <w:r>
        <w:rPr>
          <w:rFonts w:hint="eastAsia" w:eastAsia="仿宋_GB2312" w:cs="Times New Roman"/>
          <w:color w:val="000000"/>
          <w:sz w:val="30"/>
          <w:szCs w:val="30"/>
          <w:lang w:eastAsia="zh-CN"/>
        </w:rPr>
        <w:t>其他</w:t>
      </w:r>
      <w:r>
        <w:rPr>
          <w:rFonts w:hint="default" w:ascii="Times New Roman" w:hAnsi="Times New Roman" w:eastAsia="仿宋_GB2312" w:cs="Times New Roman"/>
          <w:color w:val="000000"/>
          <w:sz w:val="30"/>
          <w:szCs w:val="30"/>
        </w:rPr>
        <w:t>未尽事宜，</w:t>
      </w:r>
      <w:r>
        <w:rPr>
          <w:rFonts w:hint="eastAsia" w:ascii="Times New Roman" w:hAnsi="Times New Roman" w:eastAsia="仿宋_GB2312" w:cs="Times New Roman"/>
          <w:color w:val="000000"/>
          <w:sz w:val="30"/>
          <w:szCs w:val="30"/>
          <w:lang w:val="en-US" w:eastAsia="zh-CN"/>
        </w:rPr>
        <w:t>将在马院比赛通知</w:t>
      </w:r>
      <w:r>
        <w:rPr>
          <w:rFonts w:hint="default" w:ascii="Times New Roman" w:hAnsi="Times New Roman" w:eastAsia="仿宋_GB2312" w:cs="Times New Roman"/>
          <w:color w:val="000000"/>
          <w:sz w:val="30"/>
          <w:szCs w:val="30"/>
        </w:rPr>
        <w:t>qq群（</w:t>
      </w:r>
      <w:r>
        <w:rPr>
          <w:rFonts w:hint="default" w:ascii="Times New Roman" w:hAnsi="Times New Roman" w:eastAsia="仿宋_GB2312" w:cs="Times New Roman"/>
          <w:color w:val="000000"/>
          <w:sz w:val="30"/>
          <w:szCs w:val="30"/>
          <w:lang w:val="en-US" w:eastAsia="zh-CN"/>
        </w:rPr>
        <w:t>1035526360</w:t>
      </w:r>
      <w:r>
        <w:rPr>
          <w:rFonts w:hint="default" w:ascii="Times New Roman" w:hAnsi="Times New Roman" w:eastAsia="仿宋_GB2312" w:cs="Times New Roman"/>
          <w:color w:val="000000"/>
          <w:sz w:val="30"/>
          <w:szCs w:val="30"/>
        </w:rPr>
        <w:t>）另行通知</w:t>
      </w:r>
      <w:r>
        <w:rPr>
          <w:rFonts w:hint="eastAsia" w:ascii="Times New Roman" w:hAnsi="Times New Roman" w:eastAsia="仿宋_GB2312" w:cs="Times New Roman"/>
          <w:color w:val="000000"/>
          <w:sz w:val="30"/>
          <w:szCs w:val="30"/>
          <w:lang w:eastAsia="zh-CN"/>
        </w:rPr>
        <w:t>，</w:t>
      </w:r>
      <w:r>
        <w:rPr>
          <w:rFonts w:hint="eastAsia" w:ascii="Times New Roman" w:hAnsi="Times New Roman" w:eastAsia="仿宋_GB2312" w:cs="Times New Roman"/>
          <w:color w:val="000000"/>
          <w:sz w:val="30"/>
          <w:szCs w:val="30"/>
          <w:lang w:val="en-US" w:eastAsia="zh-CN"/>
        </w:rPr>
        <w:t>请各学院相关负责人及时关注</w:t>
      </w:r>
      <w:r>
        <w:rPr>
          <w:rFonts w:hint="default" w:ascii="Times New Roman" w:hAnsi="Times New Roman" w:eastAsia="仿宋_GB2312" w:cs="Times New Roman"/>
          <w:color w:val="000000"/>
          <w:sz w:val="30"/>
          <w:szCs w:val="30"/>
        </w:rPr>
        <w:t>。</w:t>
      </w:r>
    </w:p>
    <w:p w14:paraId="67BD5C07">
      <w:pPr>
        <w:adjustRightInd w:val="0"/>
        <w:snapToGrid w:val="0"/>
        <w:spacing w:line="360" w:lineRule="auto"/>
        <w:ind w:firstLine="42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附件1：</w:t>
      </w:r>
      <w:bookmarkStart w:id="2" w:name="_Hlk117852747"/>
      <w:r>
        <w:rPr>
          <w:rFonts w:hint="default" w:ascii="Times New Roman" w:hAnsi="Times New Roman" w:eastAsia="仿宋_GB2312" w:cs="Times New Roman"/>
          <w:color w:val="000000"/>
          <w:sz w:val="28"/>
          <w:szCs w:val="28"/>
        </w:rPr>
        <w:t>“我心中的思政课”——</w:t>
      </w:r>
      <w:bookmarkEnd w:id="2"/>
      <w:r>
        <w:rPr>
          <w:rFonts w:hint="eastAsia" w:eastAsia="仿宋_GB2312" w:cs="Times New Roman"/>
          <w:color w:val="000000"/>
          <w:sz w:val="28"/>
          <w:szCs w:val="28"/>
          <w:lang w:eastAsia="zh-CN"/>
        </w:rPr>
        <w:t>第五届大学生微电影大赛</w:t>
      </w:r>
      <w:r>
        <w:rPr>
          <w:rFonts w:hint="default" w:ascii="Times New Roman" w:hAnsi="Times New Roman" w:eastAsia="仿宋_GB2312" w:cs="Times New Roman"/>
          <w:color w:val="000000"/>
          <w:sz w:val="28"/>
          <w:szCs w:val="28"/>
        </w:rPr>
        <w:t>竞赛规程</w:t>
      </w:r>
    </w:p>
    <w:p w14:paraId="66805561">
      <w:pPr>
        <w:adjustRightInd w:val="0"/>
        <w:snapToGrid w:val="0"/>
        <w:spacing w:line="360" w:lineRule="auto"/>
        <w:ind w:firstLine="42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附件2：</w:t>
      </w:r>
      <w:bookmarkStart w:id="3" w:name="_Hlk117852759"/>
      <w:r>
        <w:rPr>
          <w:rFonts w:hint="default" w:ascii="Times New Roman" w:hAnsi="Times New Roman" w:eastAsia="仿宋_GB2312" w:cs="Times New Roman"/>
          <w:color w:val="000000"/>
          <w:sz w:val="28"/>
          <w:szCs w:val="28"/>
        </w:rPr>
        <w:t>“我心中的思政课”——</w:t>
      </w:r>
      <w:r>
        <w:rPr>
          <w:rFonts w:hint="eastAsia" w:eastAsia="仿宋_GB2312" w:cs="Times New Roman"/>
          <w:color w:val="000000"/>
          <w:sz w:val="28"/>
          <w:szCs w:val="28"/>
          <w:lang w:eastAsia="zh-CN"/>
        </w:rPr>
        <w:t>第五届大学生微电影大赛</w:t>
      </w:r>
      <w:r>
        <w:rPr>
          <w:rFonts w:hint="default" w:ascii="Times New Roman" w:hAnsi="Times New Roman" w:eastAsia="仿宋_GB2312" w:cs="Times New Roman"/>
          <w:color w:val="000000"/>
          <w:sz w:val="28"/>
          <w:szCs w:val="28"/>
        </w:rPr>
        <w:t>竞赛报名表</w:t>
      </w:r>
    </w:p>
    <w:bookmarkEnd w:id="3"/>
    <w:p w14:paraId="64584619">
      <w:pPr>
        <w:adjustRightInd w:val="0"/>
        <w:snapToGrid w:val="0"/>
        <w:spacing w:line="360" w:lineRule="auto"/>
        <w:ind w:firstLine="42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附件3：</w:t>
      </w:r>
      <w:bookmarkStart w:id="4" w:name="_Hlk130829243"/>
      <w:r>
        <w:rPr>
          <w:rFonts w:hint="default" w:ascii="Times New Roman" w:hAnsi="Times New Roman" w:eastAsia="仿宋_GB2312" w:cs="Times New Roman"/>
          <w:color w:val="000000"/>
          <w:sz w:val="28"/>
          <w:szCs w:val="28"/>
        </w:rPr>
        <w:t>“我心中的思政课”——</w:t>
      </w:r>
      <w:r>
        <w:rPr>
          <w:rFonts w:hint="eastAsia" w:eastAsia="仿宋_GB2312" w:cs="Times New Roman"/>
          <w:color w:val="000000"/>
          <w:sz w:val="28"/>
          <w:szCs w:val="28"/>
          <w:lang w:eastAsia="zh-CN"/>
        </w:rPr>
        <w:t>第五届大学生微电影大赛</w:t>
      </w:r>
      <w:r>
        <w:rPr>
          <w:rFonts w:hint="default" w:ascii="Times New Roman" w:hAnsi="Times New Roman" w:eastAsia="仿宋_GB2312" w:cs="Times New Roman"/>
          <w:color w:val="000000"/>
          <w:sz w:val="28"/>
          <w:szCs w:val="28"/>
        </w:rPr>
        <w:t>竞赛报名汇总表</w:t>
      </w:r>
    </w:p>
    <w:bookmarkEnd w:id="4"/>
    <w:p w14:paraId="29862173">
      <w:pPr>
        <w:adjustRightInd w:val="0"/>
        <w:snapToGrid w:val="0"/>
        <w:spacing w:line="360" w:lineRule="auto"/>
        <w:ind w:firstLine="420"/>
        <w:rPr>
          <w:rFonts w:hint="eastAsia" w:ascii="Times New Roman" w:hAnsi="Times New Roman" w:eastAsia="仿宋_GB2312" w:cs="Times New Roman"/>
          <w:color w:val="000000"/>
          <w:sz w:val="28"/>
          <w:szCs w:val="28"/>
          <w:lang w:eastAsia="zh-CN"/>
        </w:rPr>
      </w:pPr>
      <w:r>
        <w:rPr>
          <w:rFonts w:hint="default" w:ascii="Times New Roman" w:hAnsi="Times New Roman" w:eastAsia="仿宋_GB2312" w:cs="Times New Roman"/>
          <w:sz w:val="28"/>
          <w:szCs w:val="28"/>
        </w:rPr>
        <w:t>附件4：</w:t>
      </w:r>
      <w:r>
        <w:rPr>
          <w:rFonts w:hint="default" w:ascii="Times New Roman" w:hAnsi="Times New Roman" w:eastAsia="仿宋_GB2312" w:cs="Times New Roman"/>
          <w:color w:val="000000"/>
          <w:sz w:val="28"/>
          <w:szCs w:val="28"/>
        </w:rPr>
        <w:t>“我心中的思政课”——</w:t>
      </w:r>
      <w:r>
        <w:rPr>
          <w:rFonts w:hint="eastAsia" w:eastAsia="仿宋_GB2312" w:cs="Times New Roman"/>
          <w:color w:val="000000"/>
          <w:sz w:val="28"/>
          <w:szCs w:val="28"/>
          <w:lang w:eastAsia="zh-CN"/>
        </w:rPr>
        <w:t>第五届大学生微电影大赛</w:t>
      </w:r>
      <w:r>
        <w:rPr>
          <w:rFonts w:hint="default" w:ascii="Times New Roman" w:hAnsi="Times New Roman" w:eastAsia="仿宋_GB2312" w:cs="Times New Roman"/>
          <w:color w:val="000000"/>
          <w:sz w:val="28"/>
          <w:szCs w:val="28"/>
        </w:rPr>
        <w:t>视频文件</w:t>
      </w:r>
      <w:r>
        <w:rPr>
          <w:rFonts w:hint="eastAsia" w:eastAsia="仿宋_GB2312" w:cs="Times New Roman"/>
          <w:color w:val="000000"/>
          <w:sz w:val="28"/>
          <w:szCs w:val="28"/>
          <w:lang w:val="en-US" w:eastAsia="zh-CN"/>
        </w:rPr>
        <w:t>技术参考</w:t>
      </w:r>
    </w:p>
    <w:p w14:paraId="19BDEFA1">
      <w:pPr>
        <w:adjustRightInd w:val="0"/>
        <w:snapToGrid w:val="0"/>
        <w:spacing w:line="360" w:lineRule="auto"/>
        <w:ind w:firstLine="420"/>
        <w:rPr>
          <w:rFonts w:hint="default" w:ascii="Times New Roman" w:hAnsi="Times New Roman" w:eastAsia="仿宋_GB2312" w:cs="Times New Roman"/>
          <w:sz w:val="30"/>
          <w:szCs w:val="30"/>
        </w:rPr>
      </w:pPr>
    </w:p>
    <w:p w14:paraId="269EA578">
      <w:pPr>
        <w:shd w:val="clear" w:color="auto" w:fill="FFFFFF"/>
        <w:adjustRightInd w:val="0"/>
        <w:snapToGrid w:val="0"/>
        <w:spacing w:line="360" w:lineRule="auto"/>
        <w:ind w:firstLine="480"/>
        <w:jc w:val="right"/>
        <w:rPr>
          <w:rFonts w:hint="default" w:ascii="Times New Roman" w:hAnsi="Times New Roman" w:eastAsia="仿宋_GB2312" w:cs="Times New Roman"/>
          <w:color w:val="000000"/>
          <w:sz w:val="30"/>
          <w:szCs w:val="30"/>
        </w:rPr>
      </w:pPr>
    </w:p>
    <w:p w14:paraId="2F3EA5FD">
      <w:pPr>
        <w:shd w:val="clear" w:color="auto" w:fill="FFFFFF"/>
        <w:adjustRightInd w:val="0"/>
        <w:snapToGrid w:val="0"/>
        <w:spacing w:line="360" w:lineRule="auto"/>
        <w:ind w:firstLine="480"/>
        <w:jc w:val="right"/>
        <w:rPr>
          <w:rFonts w:hint="eastAsia" w:ascii="Times New Roman" w:hAnsi="Times New Roman" w:eastAsia="仿宋_GB2312" w:cs="Times New Roman"/>
          <w:color w:val="000000"/>
          <w:sz w:val="30"/>
          <w:szCs w:val="30"/>
          <w:lang w:eastAsia="zh-CN"/>
        </w:rPr>
      </w:pPr>
      <w:r>
        <w:rPr>
          <w:rFonts w:hint="eastAsia" w:eastAsia="仿宋_GB2312" w:cs="Times New Roman"/>
          <w:color w:val="000000"/>
          <w:sz w:val="30"/>
          <w:szCs w:val="30"/>
          <w:lang w:val="en-US" w:eastAsia="zh-CN"/>
        </w:rPr>
        <w:t>马克思主义学院</w:t>
      </w:r>
    </w:p>
    <w:p w14:paraId="1172B9FF">
      <w:pPr>
        <w:shd w:val="clear" w:color="auto" w:fill="FFFFFF"/>
        <w:adjustRightInd w:val="0"/>
        <w:snapToGrid w:val="0"/>
        <w:spacing w:line="360" w:lineRule="auto"/>
        <w:ind w:firstLine="560"/>
        <w:jc w:val="right"/>
        <w:rPr>
          <w:rFonts w:hint="default" w:ascii="Times New Roman" w:hAnsi="Times New Roman" w:eastAsia="仿宋_GB2312" w:cs="Times New Roman"/>
          <w:color w:val="000000"/>
          <w:sz w:val="30"/>
          <w:szCs w:val="30"/>
        </w:rPr>
        <w:sectPr>
          <w:pgSz w:w="11906" w:h="16838"/>
          <w:pgMar w:top="1440" w:right="1689" w:bottom="1440" w:left="1689" w:header="851" w:footer="992" w:gutter="0"/>
          <w:cols w:space="425" w:num="1"/>
          <w:docGrid w:type="lines" w:linePitch="312" w:charSpace="0"/>
        </w:sectPr>
      </w:pPr>
      <w:r>
        <w:rPr>
          <w:rFonts w:hint="default" w:ascii="Times New Roman" w:hAnsi="Times New Roman" w:eastAsia="仿宋_GB2312" w:cs="Times New Roman"/>
          <w:color w:val="000000"/>
          <w:sz w:val="30"/>
          <w:szCs w:val="30"/>
        </w:rPr>
        <w:t>　　　　　　　　　　　　　　202</w:t>
      </w:r>
      <w:r>
        <w:rPr>
          <w:rFonts w:hint="eastAsia" w:eastAsia="仿宋_GB2312" w:cs="Times New Roman"/>
          <w:color w:val="000000"/>
          <w:sz w:val="30"/>
          <w:szCs w:val="30"/>
          <w:lang w:val="en-US" w:eastAsia="zh-CN"/>
        </w:rPr>
        <w:t>5</w:t>
      </w:r>
      <w:r>
        <w:rPr>
          <w:rFonts w:hint="default" w:ascii="Times New Roman" w:hAnsi="Times New Roman" w:eastAsia="仿宋_GB2312" w:cs="Times New Roman"/>
          <w:color w:val="000000"/>
          <w:sz w:val="30"/>
          <w:szCs w:val="30"/>
        </w:rPr>
        <w:t>年</w:t>
      </w:r>
      <w:r>
        <w:rPr>
          <w:rFonts w:hint="eastAsia" w:eastAsia="仿宋_GB2312" w:cs="Times New Roman"/>
          <w:color w:val="000000"/>
          <w:sz w:val="30"/>
          <w:szCs w:val="30"/>
          <w:lang w:val="en-US" w:eastAsia="zh-CN"/>
        </w:rPr>
        <w:t>9</w:t>
      </w:r>
      <w:r>
        <w:rPr>
          <w:rFonts w:hint="default" w:ascii="Times New Roman" w:hAnsi="Times New Roman" w:eastAsia="仿宋_GB2312" w:cs="Times New Roman"/>
          <w:color w:val="000000"/>
          <w:sz w:val="30"/>
          <w:szCs w:val="30"/>
        </w:rPr>
        <w:t>月</w:t>
      </w:r>
      <w:r>
        <w:rPr>
          <w:rFonts w:hint="eastAsia" w:eastAsia="仿宋_GB2312" w:cs="Times New Roman"/>
          <w:color w:val="000000"/>
          <w:sz w:val="30"/>
          <w:szCs w:val="30"/>
          <w:lang w:val="en-US" w:eastAsia="zh-CN"/>
        </w:rPr>
        <w:t>10</w:t>
      </w:r>
      <w:r>
        <w:rPr>
          <w:rFonts w:hint="default" w:ascii="Times New Roman" w:hAnsi="Times New Roman" w:eastAsia="仿宋_GB2312" w:cs="Times New Roman"/>
          <w:color w:val="000000"/>
          <w:sz w:val="30"/>
          <w:szCs w:val="30"/>
        </w:rPr>
        <w:t>日</w:t>
      </w:r>
    </w:p>
    <w:p w14:paraId="3DF07A7F">
      <w:pPr>
        <w:widowControl w:val="0"/>
        <w:autoSpaceDE w:val="0"/>
        <w:autoSpaceDN w:val="0"/>
        <w:adjustRightInd w:val="0"/>
        <w:spacing w:line="276" w:lineRule="auto"/>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附件1</w:t>
      </w:r>
    </w:p>
    <w:p w14:paraId="453A1918">
      <w:pPr>
        <w:widowControl w:val="0"/>
        <w:autoSpaceDE w:val="0"/>
        <w:autoSpaceDN w:val="0"/>
        <w:adjustRightInd w:val="0"/>
        <w:spacing w:line="276" w:lineRule="auto"/>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“我心中的思政课”——</w:t>
      </w:r>
    </w:p>
    <w:p w14:paraId="0934A410">
      <w:pPr>
        <w:widowControl w:val="0"/>
        <w:autoSpaceDE w:val="0"/>
        <w:autoSpaceDN w:val="0"/>
        <w:adjustRightInd w:val="0"/>
        <w:spacing w:line="276" w:lineRule="auto"/>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eastAsia="zh-CN"/>
        </w:rPr>
        <w:t>第五届大学生微电影大赛</w:t>
      </w:r>
      <w:r>
        <w:rPr>
          <w:rFonts w:hint="eastAsia" w:ascii="方正小标宋简体" w:hAnsi="方正小标宋简体" w:eastAsia="方正小标宋简体" w:cs="方正小标宋简体"/>
          <w:kern w:val="2"/>
          <w:sz w:val="36"/>
          <w:szCs w:val="36"/>
        </w:rPr>
        <w:t>竞赛规程</w:t>
      </w:r>
    </w:p>
    <w:p w14:paraId="4386B23C">
      <w:pPr>
        <w:ind w:firstLine="600" w:firstLineChars="200"/>
        <w:rPr>
          <w:sz w:val="30"/>
          <w:szCs w:val="30"/>
        </w:rPr>
      </w:pPr>
    </w:p>
    <w:p w14:paraId="21707905">
      <w:p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一、大赛目标</w:t>
      </w:r>
    </w:p>
    <w:p w14:paraId="43A103AE">
      <w:pPr>
        <w:adjustRightInd w:val="0"/>
        <w:snapToGrid w:val="0"/>
        <w:spacing w:line="360" w:lineRule="auto"/>
        <w:ind w:firstLine="42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鼓励支持学生在教师指导下组建团队</w:t>
      </w:r>
      <w:r>
        <w:rPr>
          <w:rFonts w:hint="eastAsia" w:eastAsia="仿宋_GB2312" w:cs="Times New Roman"/>
          <w:color w:val="000000"/>
          <w:sz w:val="30"/>
          <w:szCs w:val="30"/>
          <w:lang w:eastAsia="zh-CN"/>
        </w:rPr>
        <w:t>，</w:t>
      </w:r>
      <w:r>
        <w:rPr>
          <w:rFonts w:hint="default" w:ascii="Times New Roman" w:hAnsi="Times New Roman" w:eastAsia="仿宋_GB2312" w:cs="Times New Roman"/>
          <w:color w:val="000000"/>
          <w:sz w:val="30"/>
          <w:szCs w:val="30"/>
        </w:rPr>
        <w:t>以“我心中的思政课”为主题，用微电影的方式，展现学生心中理想的思政课，呈现思政课学习过程中的精彩故事</w:t>
      </w:r>
      <w:r>
        <w:rPr>
          <w:rFonts w:hint="eastAsia" w:eastAsia="仿宋_GB2312" w:cs="Times New Roman"/>
          <w:color w:val="000000"/>
          <w:sz w:val="30"/>
          <w:szCs w:val="30"/>
          <w:lang w:eastAsia="zh-CN"/>
        </w:rPr>
        <w:t>，回应大学生在思政课学习过程中的各种问题和思想困惑，通过创新传播手段和话语方式，推动理论传播“话语破壁”“作品出圈”，形成“光影育人”“彩色思政”的独特效果</w:t>
      </w:r>
      <w:r>
        <w:rPr>
          <w:rFonts w:hint="default" w:ascii="Times New Roman" w:hAnsi="Times New Roman" w:eastAsia="仿宋_GB2312" w:cs="Times New Roman"/>
          <w:color w:val="000000"/>
          <w:sz w:val="30"/>
          <w:szCs w:val="30"/>
        </w:rPr>
        <w:t>。</w:t>
      </w:r>
    </w:p>
    <w:p w14:paraId="6B2D8139">
      <w:p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二、参赛主体</w:t>
      </w:r>
    </w:p>
    <w:p w14:paraId="10DA5CFC">
      <w:pPr>
        <w:adjustRightInd w:val="0"/>
        <w:snapToGrid w:val="0"/>
        <w:spacing w:line="360" w:lineRule="auto"/>
        <w:ind w:firstLine="420"/>
        <w:rPr>
          <w:rFonts w:hint="default"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本校在校生，</w:t>
      </w:r>
      <w:r>
        <w:rPr>
          <w:rFonts w:hint="default" w:ascii="Times New Roman" w:hAnsi="Times New Roman" w:eastAsia="仿宋_GB2312" w:cs="Times New Roman"/>
          <w:color w:val="000000"/>
          <w:sz w:val="30"/>
          <w:szCs w:val="30"/>
        </w:rPr>
        <w:t>以团队形式参加，要求明确</w:t>
      </w:r>
      <w:r>
        <w:rPr>
          <w:rFonts w:hint="eastAsia" w:ascii="Times New Roman" w:hAnsi="Times New Roman" w:eastAsia="仿宋_GB2312" w:cs="Times New Roman"/>
          <w:color w:val="000000"/>
          <w:sz w:val="30"/>
          <w:szCs w:val="30"/>
        </w:rPr>
        <w:t>主创人</w:t>
      </w:r>
      <w:r>
        <w:rPr>
          <w:rFonts w:hint="default" w:ascii="Times New Roman" w:hAnsi="Times New Roman" w:eastAsia="仿宋_GB2312" w:cs="Times New Roman"/>
          <w:color w:val="000000"/>
          <w:sz w:val="30"/>
          <w:szCs w:val="30"/>
        </w:rPr>
        <w:t>和指导教师。</w:t>
      </w:r>
    </w:p>
    <w:p w14:paraId="04DB1B6F">
      <w:p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三、大赛要求</w:t>
      </w:r>
    </w:p>
    <w:p w14:paraId="705EC6B9">
      <w:pPr>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sz w:val="30"/>
          <w:szCs w:val="30"/>
        </w:rPr>
      </w:pPr>
      <w:r>
        <w:rPr>
          <w:rFonts w:hint="eastAsia" w:eastAsia="仿宋_GB2312" w:cs="Times New Roman"/>
          <w:color w:val="000000"/>
          <w:sz w:val="30"/>
          <w:szCs w:val="30"/>
          <w:lang w:val="en-US" w:eastAsia="zh-CN"/>
        </w:rPr>
        <w:t>1.</w:t>
      </w:r>
      <w:r>
        <w:rPr>
          <w:rFonts w:hint="eastAsia" w:ascii="Times New Roman" w:hAnsi="Times New Roman" w:eastAsia="仿宋_GB2312" w:cs="Times New Roman"/>
          <w:color w:val="000000"/>
          <w:sz w:val="30"/>
          <w:szCs w:val="30"/>
        </w:rPr>
        <w:t>作品长度：以</w:t>
      </w:r>
      <w:r>
        <w:rPr>
          <w:rFonts w:hint="eastAsia" w:eastAsia="仿宋_GB2312" w:cs="Times New Roman"/>
          <w:color w:val="000000"/>
          <w:sz w:val="30"/>
          <w:szCs w:val="30"/>
          <w:lang w:val="en-US" w:eastAsia="zh-CN"/>
        </w:rPr>
        <w:t>8</w:t>
      </w:r>
      <w:r>
        <w:rPr>
          <w:rFonts w:hint="eastAsia" w:ascii="Times New Roman" w:hAnsi="Times New Roman" w:eastAsia="仿宋_GB2312" w:cs="Times New Roman"/>
          <w:color w:val="000000"/>
          <w:sz w:val="30"/>
          <w:szCs w:val="30"/>
        </w:rPr>
        <w:t>至10分钟为宜，最长不超过15分钟。</w:t>
      </w:r>
    </w:p>
    <w:p w14:paraId="7EFA88D6">
      <w:pPr>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sz w:val="30"/>
          <w:szCs w:val="30"/>
        </w:rPr>
      </w:pPr>
      <w:r>
        <w:rPr>
          <w:rFonts w:hint="eastAsia" w:eastAsia="仿宋_GB2312" w:cs="Times New Roman"/>
          <w:color w:val="000000"/>
          <w:sz w:val="30"/>
          <w:szCs w:val="30"/>
          <w:lang w:val="en-US" w:eastAsia="zh-CN"/>
        </w:rPr>
        <w:t>2.</w:t>
      </w:r>
      <w:r>
        <w:rPr>
          <w:rFonts w:hint="eastAsia" w:ascii="Times New Roman" w:hAnsi="Times New Roman" w:eastAsia="仿宋_GB2312" w:cs="Times New Roman"/>
          <w:color w:val="000000"/>
          <w:sz w:val="30"/>
          <w:szCs w:val="30"/>
        </w:rPr>
        <w:t>作品内容：围绕“四史”、全面建设社会主义现代化国家等反映思政课课堂教学、社会实践以及日常思想政治教育的内容;反映对思政课相关主题思考的内容;反映对思政课教学期望与畅想的内容。</w:t>
      </w:r>
    </w:p>
    <w:p w14:paraId="6C606DA7">
      <w:pPr>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sz w:val="30"/>
          <w:szCs w:val="30"/>
        </w:rPr>
      </w:pPr>
      <w:r>
        <w:rPr>
          <w:rFonts w:hint="eastAsia" w:eastAsia="仿宋_GB2312" w:cs="Times New Roman"/>
          <w:color w:val="000000"/>
          <w:sz w:val="30"/>
          <w:szCs w:val="30"/>
          <w:lang w:val="en-US" w:eastAsia="zh-CN"/>
        </w:rPr>
        <w:t>3.</w:t>
      </w:r>
      <w:r>
        <w:rPr>
          <w:rFonts w:hint="eastAsia" w:ascii="Times New Roman" w:hAnsi="Times New Roman" w:eastAsia="仿宋_GB2312" w:cs="Times New Roman"/>
          <w:color w:val="000000"/>
          <w:sz w:val="30"/>
          <w:szCs w:val="30"/>
        </w:rPr>
        <w:t>作品范围：可涵盖“思想道德与法治” “毛泽东思想和中国特色社会主义理论体系概论”</w:t>
      </w:r>
      <w:r>
        <w:rPr>
          <w:rFonts w:hint="eastAsia" w:eastAsia="仿宋_GB2312" w:cs="Times New Roman"/>
          <w:color w:val="000000"/>
          <w:sz w:val="30"/>
          <w:szCs w:val="30"/>
          <w:lang w:eastAsia="zh-CN"/>
        </w:rPr>
        <w:t>“习近平新时代中国特色社会主义思想概论”</w:t>
      </w:r>
      <w:r>
        <w:rPr>
          <w:rFonts w:hint="eastAsia" w:ascii="Times New Roman" w:hAnsi="Times New Roman" w:eastAsia="仿宋_GB2312" w:cs="Times New Roman"/>
          <w:color w:val="000000"/>
          <w:sz w:val="30"/>
          <w:szCs w:val="30"/>
        </w:rPr>
        <w:t>“形势与政策”等任何一门课程的相关</w:t>
      </w:r>
      <w:r>
        <w:rPr>
          <w:rFonts w:hint="eastAsia" w:eastAsia="仿宋_GB2312" w:cs="Times New Roman"/>
          <w:color w:val="000000"/>
          <w:sz w:val="30"/>
          <w:szCs w:val="30"/>
          <w:lang w:val="en-US" w:eastAsia="zh-CN"/>
        </w:rPr>
        <w:t>内容</w:t>
      </w:r>
      <w:r>
        <w:rPr>
          <w:rFonts w:hint="eastAsia" w:ascii="Times New Roman" w:hAnsi="Times New Roman" w:eastAsia="仿宋_GB2312" w:cs="Times New Roman"/>
          <w:color w:val="000000"/>
          <w:sz w:val="30"/>
          <w:szCs w:val="30"/>
        </w:rPr>
        <w:t>。</w:t>
      </w:r>
    </w:p>
    <w:p w14:paraId="4A5B9FDF">
      <w:pPr>
        <w:keepNext w:val="0"/>
        <w:keepLines w:val="0"/>
        <w:pageBreakBefore w:val="0"/>
        <w:widowControl/>
        <w:kinsoku/>
        <w:wordWrap/>
        <w:overflowPunct/>
        <w:topLinePunct w:val="0"/>
        <w:autoSpaceDE/>
        <w:autoSpaceDN/>
        <w:bidi w:val="0"/>
        <w:adjustRightInd w:val="0"/>
        <w:snapToGrid w:val="0"/>
        <w:spacing w:line="360" w:lineRule="auto"/>
        <w:ind w:firstLine="600" w:firstLineChars="200"/>
        <w:textAlignment w:val="auto"/>
        <w:rPr>
          <w:rFonts w:hint="eastAsia" w:ascii="Times New Roman" w:hAnsi="Times New Roman" w:eastAsia="仿宋_GB2312" w:cs="Times New Roman"/>
          <w:color w:val="000000"/>
          <w:sz w:val="30"/>
          <w:szCs w:val="30"/>
        </w:rPr>
      </w:pPr>
      <w:r>
        <w:rPr>
          <w:rFonts w:hint="eastAsia" w:eastAsia="仿宋_GB2312" w:cs="Times New Roman"/>
          <w:color w:val="000000"/>
          <w:sz w:val="30"/>
          <w:szCs w:val="30"/>
          <w:lang w:val="en-US" w:eastAsia="zh-CN"/>
        </w:rPr>
        <w:t>4.</w:t>
      </w:r>
      <w:r>
        <w:rPr>
          <w:rFonts w:hint="eastAsia" w:ascii="Times New Roman" w:hAnsi="Times New Roman" w:eastAsia="仿宋_GB2312" w:cs="Times New Roman"/>
          <w:color w:val="000000"/>
          <w:sz w:val="30"/>
          <w:szCs w:val="30"/>
        </w:rPr>
        <w:t>作品形式：可</w:t>
      </w:r>
      <w:r>
        <w:rPr>
          <w:rFonts w:hint="eastAsia" w:eastAsia="仿宋_GB2312" w:cs="Times New Roman"/>
          <w:color w:val="000000"/>
          <w:sz w:val="30"/>
          <w:szCs w:val="30"/>
          <w:lang w:val="en-US" w:eastAsia="zh-CN"/>
        </w:rPr>
        <w:t>选</w:t>
      </w:r>
      <w:r>
        <w:rPr>
          <w:rFonts w:hint="eastAsia" w:ascii="Times New Roman" w:hAnsi="Times New Roman" w:eastAsia="仿宋_GB2312" w:cs="Times New Roman"/>
          <w:color w:val="000000"/>
          <w:sz w:val="30"/>
          <w:szCs w:val="30"/>
        </w:rPr>
        <w:t>用多种类型，选用音乐、图片、影视等素材时应符合国家相关版权法规，一般不选用地图类素材。影视作品或自拍素材中涉及人物访谈内容时，应标注人物介绍。</w:t>
      </w:r>
    </w:p>
    <w:p w14:paraId="50EA1EFF">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四、工作要求</w:t>
      </w:r>
    </w:p>
    <w:p w14:paraId="0E0DA036">
      <w:pPr>
        <w:adjustRightInd w:val="0"/>
        <w:snapToGrid w:val="0"/>
        <w:spacing w:line="360" w:lineRule="auto"/>
        <w:ind w:firstLine="420"/>
        <w:rPr>
          <w:rFonts w:hint="eastAsia"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1.各二级学院要高度重视，把本次活动的开展与学习贯彻习近平新时代中国特色社会主义思想和全国教育大会精神、党的二十大精神、党的二十届三中全会精神等结合起来，加强统筹领导，组织本院学生积极参与活动。</w:t>
      </w:r>
    </w:p>
    <w:p w14:paraId="34C9FD05">
      <w:pPr>
        <w:adjustRightInd w:val="0"/>
        <w:snapToGrid w:val="0"/>
        <w:spacing w:line="360" w:lineRule="auto"/>
        <w:ind w:firstLine="420"/>
        <w:rPr>
          <w:rFonts w:hint="eastAsia"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2.各二级学院要加大对活动的宣传力度，在各个环节做好宣传工作，为活动开展营造良好舆论环境和氛围。</w:t>
      </w:r>
    </w:p>
    <w:p w14:paraId="66B053CE">
      <w:pPr>
        <w:adjustRightInd w:val="0"/>
        <w:snapToGrid w:val="0"/>
        <w:spacing w:line="360" w:lineRule="auto"/>
        <w:ind w:firstLine="420"/>
        <w:rPr>
          <w:rFonts w:hint="default" w:ascii="Times New Roman" w:hAnsi="Times New Roman" w:eastAsia="仿宋_GB2312" w:cs="Times New Roman"/>
          <w:color w:val="000000"/>
          <w:sz w:val="30"/>
          <w:szCs w:val="30"/>
        </w:rPr>
        <w:sectPr>
          <w:pgSz w:w="11906" w:h="16838"/>
          <w:pgMar w:top="1440" w:right="1800" w:bottom="1440" w:left="1800" w:header="851" w:footer="992" w:gutter="0"/>
          <w:cols w:space="425" w:num="1"/>
          <w:docGrid w:type="lines" w:linePitch="312" w:charSpace="0"/>
        </w:sectPr>
      </w:pPr>
    </w:p>
    <w:p w14:paraId="7180C2BF">
      <w:pPr>
        <w:widowControl w:val="0"/>
        <w:autoSpaceDE w:val="0"/>
        <w:autoSpaceDN w:val="0"/>
        <w:adjustRightInd w:val="0"/>
        <w:spacing w:line="276" w:lineRule="auto"/>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附件2：</w:t>
      </w:r>
    </w:p>
    <w:p w14:paraId="37CBBB1F">
      <w:pPr>
        <w:adjustRightInd w:val="0"/>
        <w:snapToGrid w:val="0"/>
        <w:spacing w:before="156" w:after="156" w:line="360" w:lineRule="auto"/>
        <w:ind w:firstLine="643"/>
        <w:jc w:val="center"/>
        <w:rPr>
          <w:rFonts w:ascii="宋体" w:hAnsi="宋体" w:cs="宋体"/>
          <w:b/>
          <w:kern w:val="0"/>
          <w:sz w:val="32"/>
          <w:szCs w:val="32"/>
        </w:rPr>
      </w:pPr>
      <w:r>
        <w:rPr>
          <w:rFonts w:ascii="宋体" w:hAnsi="宋体" w:cs="宋体"/>
          <w:b/>
          <w:kern w:val="0"/>
          <w:sz w:val="32"/>
          <w:szCs w:val="32"/>
        </w:rPr>
        <w:t>“我心中的思政课</w:t>
      </w:r>
      <w:r>
        <w:rPr>
          <w:rFonts w:hint="eastAsia" w:ascii="宋体" w:hAnsi="宋体" w:cs="宋体"/>
          <w:b/>
          <w:kern w:val="0"/>
          <w:sz w:val="32"/>
          <w:szCs w:val="32"/>
        </w:rPr>
        <w:t>”</w:t>
      </w:r>
    </w:p>
    <w:p w14:paraId="1284C3BA">
      <w:pPr>
        <w:adjustRightInd w:val="0"/>
        <w:snapToGrid w:val="0"/>
        <w:spacing w:before="156" w:after="156" w:line="360" w:lineRule="auto"/>
        <w:ind w:firstLine="643"/>
        <w:jc w:val="center"/>
        <w:rPr>
          <w:rFonts w:ascii="宋体" w:hAnsi="宋体" w:cs="宋体"/>
          <w:b/>
          <w:kern w:val="0"/>
          <w:sz w:val="32"/>
          <w:szCs w:val="32"/>
        </w:rPr>
      </w:pPr>
      <w:r>
        <w:rPr>
          <w:rFonts w:ascii="宋体" w:hAnsi="宋体" w:cs="宋体"/>
          <w:b/>
          <w:kern w:val="0"/>
          <w:sz w:val="32"/>
          <w:szCs w:val="32"/>
        </w:rPr>
        <w:t>——</w:t>
      </w:r>
      <w:r>
        <w:rPr>
          <w:rFonts w:hint="eastAsia" w:ascii="宋体" w:hAnsi="宋体" w:cs="宋体"/>
          <w:b/>
          <w:kern w:val="0"/>
          <w:sz w:val="32"/>
          <w:szCs w:val="32"/>
          <w:lang w:eastAsia="zh-CN"/>
        </w:rPr>
        <w:t>第五届大学生微电影大赛</w:t>
      </w:r>
      <w:r>
        <w:rPr>
          <w:rFonts w:hint="eastAsia" w:ascii="宋体" w:hAnsi="宋体" w:cs="宋体"/>
          <w:b/>
          <w:kern w:val="0"/>
          <w:sz w:val="32"/>
          <w:szCs w:val="32"/>
        </w:rPr>
        <w:t>竞赛报名表</w:t>
      </w:r>
    </w:p>
    <w:tbl>
      <w:tblPr>
        <w:tblStyle w:val="6"/>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1700"/>
        <w:gridCol w:w="323"/>
        <w:gridCol w:w="1803"/>
        <w:gridCol w:w="1606"/>
        <w:gridCol w:w="1705"/>
      </w:tblGrid>
      <w:tr w14:paraId="6E1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3" w:type="dxa"/>
            <w:vMerge w:val="restart"/>
            <w:tcBorders>
              <w:top w:val="single" w:color="000000" w:sz="4" w:space="0"/>
              <w:left w:val="single" w:color="000000" w:sz="4" w:space="0"/>
              <w:bottom w:val="single" w:color="000000" w:sz="4" w:space="0"/>
              <w:right w:val="single" w:color="000000" w:sz="4" w:space="0"/>
            </w:tcBorders>
            <w:vAlign w:val="center"/>
          </w:tcPr>
          <w:p w14:paraId="0A55681A">
            <w:pPr>
              <w:spacing w:before="156" w:after="156" w:line="360" w:lineRule="auto"/>
              <w:ind w:firstLine="0" w:firstLineChars="0"/>
              <w:rPr>
                <w:rFonts w:ascii="宋体" w:hAnsi="宋体" w:cs="宋体"/>
                <w:kern w:val="0"/>
                <w:sz w:val="24"/>
                <w:szCs w:val="24"/>
              </w:rPr>
            </w:pPr>
            <w:r>
              <w:rPr>
                <w:rFonts w:hint="eastAsia" w:ascii="宋体" w:hAnsi="宋体" w:cs="宋体"/>
                <w:kern w:val="0"/>
                <w:sz w:val="24"/>
                <w:szCs w:val="24"/>
              </w:rPr>
              <w:t>团队主创人信息</w:t>
            </w:r>
          </w:p>
        </w:tc>
        <w:tc>
          <w:tcPr>
            <w:tcW w:w="1700" w:type="dxa"/>
            <w:tcBorders>
              <w:top w:val="single" w:color="000000" w:sz="4" w:space="0"/>
              <w:left w:val="single" w:color="000000" w:sz="4" w:space="0"/>
              <w:bottom w:val="single" w:color="000000" w:sz="4" w:space="0"/>
              <w:right w:val="single" w:color="000000" w:sz="4" w:space="0"/>
            </w:tcBorders>
          </w:tcPr>
          <w:p w14:paraId="09876366">
            <w:pPr>
              <w:spacing w:before="156" w:after="156" w:line="360" w:lineRule="auto"/>
              <w:ind w:firstLine="480"/>
              <w:jc w:val="center"/>
              <w:rPr>
                <w:rFonts w:ascii="宋体" w:hAnsi="宋体" w:cs="宋体"/>
                <w:kern w:val="0"/>
                <w:sz w:val="24"/>
                <w:szCs w:val="24"/>
              </w:rPr>
            </w:pPr>
            <w:r>
              <w:rPr>
                <w:rFonts w:hint="eastAsia" w:ascii="宋体" w:hAnsi="宋体" w:cs="宋体"/>
                <w:kern w:val="0"/>
                <w:sz w:val="24"/>
                <w:szCs w:val="24"/>
              </w:rPr>
              <w:t>二级学院</w:t>
            </w:r>
          </w:p>
        </w:tc>
        <w:tc>
          <w:tcPr>
            <w:tcW w:w="2126" w:type="dxa"/>
            <w:gridSpan w:val="2"/>
            <w:tcBorders>
              <w:top w:val="single" w:color="000000" w:sz="4" w:space="0"/>
              <w:left w:val="single" w:color="000000" w:sz="4" w:space="0"/>
              <w:bottom w:val="single" w:color="000000" w:sz="4" w:space="0"/>
              <w:right w:val="single" w:color="000000" w:sz="4" w:space="0"/>
            </w:tcBorders>
          </w:tcPr>
          <w:p w14:paraId="29FCEB24">
            <w:pPr>
              <w:spacing w:before="156" w:after="156" w:line="360" w:lineRule="auto"/>
              <w:ind w:firstLine="480"/>
              <w:jc w:val="center"/>
              <w:rPr>
                <w:rFonts w:ascii="宋体" w:hAnsi="宋体" w:cs="宋体"/>
                <w:kern w:val="0"/>
                <w:sz w:val="24"/>
                <w:szCs w:val="24"/>
              </w:rPr>
            </w:pPr>
          </w:p>
        </w:tc>
        <w:tc>
          <w:tcPr>
            <w:tcW w:w="1606" w:type="dxa"/>
            <w:tcBorders>
              <w:top w:val="single" w:color="000000" w:sz="4" w:space="0"/>
              <w:left w:val="single" w:color="000000" w:sz="4" w:space="0"/>
              <w:bottom w:val="single" w:color="000000" w:sz="4" w:space="0"/>
              <w:right w:val="single" w:color="000000" w:sz="4" w:space="0"/>
            </w:tcBorders>
          </w:tcPr>
          <w:p w14:paraId="66D5888F">
            <w:pPr>
              <w:spacing w:before="156" w:after="156" w:line="360" w:lineRule="auto"/>
              <w:ind w:firstLine="480"/>
              <w:jc w:val="center"/>
              <w:rPr>
                <w:rFonts w:ascii="宋体" w:hAnsi="宋体" w:cs="宋体"/>
                <w:kern w:val="0"/>
                <w:sz w:val="24"/>
                <w:szCs w:val="24"/>
              </w:rPr>
            </w:pPr>
            <w:r>
              <w:rPr>
                <w:rFonts w:hint="eastAsia" w:ascii="宋体" w:hAnsi="宋体" w:cs="宋体"/>
                <w:kern w:val="0"/>
                <w:sz w:val="24"/>
                <w:szCs w:val="24"/>
              </w:rPr>
              <w:t>班级</w:t>
            </w:r>
          </w:p>
        </w:tc>
        <w:tc>
          <w:tcPr>
            <w:tcW w:w="1705" w:type="dxa"/>
            <w:tcBorders>
              <w:top w:val="single" w:color="000000" w:sz="4" w:space="0"/>
              <w:left w:val="single" w:color="000000" w:sz="4" w:space="0"/>
              <w:bottom w:val="single" w:color="000000" w:sz="4" w:space="0"/>
              <w:right w:val="single" w:color="000000" w:sz="4" w:space="0"/>
            </w:tcBorders>
          </w:tcPr>
          <w:p w14:paraId="28E4D6E7">
            <w:pPr>
              <w:spacing w:before="156" w:after="156" w:line="360" w:lineRule="auto"/>
              <w:ind w:firstLine="480"/>
              <w:jc w:val="center"/>
              <w:rPr>
                <w:rFonts w:ascii="宋体" w:hAnsi="宋体" w:cs="宋体"/>
                <w:kern w:val="0"/>
                <w:sz w:val="24"/>
                <w:szCs w:val="24"/>
              </w:rPr>
            </w:pPr>
          </w:p>
        </w:tc>
      </w:tr>
      <w:tr w14:paraId="1A896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3C749F67">
            <w:pPr>
              <w:widowControl/>
              <w:spacing w:before="156" w:after="156"/>
              <w:ind w:firstLine="480"/>
              <w:jc w:val="center"/>
              <w:rPr>
                <w:rFonts w:ascii="宋体" w:hAnsi="宋体" w:cs="宋体"/>
                <w:kern w:val="0"/>
                <w:sz w:val="24"/>
                <w:szCs w:val="24"/>
              </w:rPr>
            </w:pPr>
          </w:p>
        </w:tc>
        <w:tc>
          <w:tcPr>
            <w:tcW w:w="1700" w:type="dxa"/>
            <w:tcBorders>
              <w:top w:val="single" w:color="000000" w:sz="4" w:space="0"/>
              <w:left w:val="single" w:color="000000" w:sz="4" w:space="0"/>
              <w:bottom w:val="single" w:color="000000" w:sz="4" w:space="0"/>
              <w:right w:val="single" w:color="000000" w:sz="4" w:space="0"/>
            </w:tcBorders>
          </w:tcPr>
          <w:p w14:paraId="61140476">
            <w:pPr>
              <w:spacing w:before="156" w:after="156" w:line="360" w:lineRule="auto"/>
              <w:ind w:firstLine="480"/>
              <w:jc w:val="center"/>
              <w:rPr>
                <w:rFonts w:ascii="宋体" w:hAnsi="宋体" w:cs="宋体"/>
                <w:kern w:val="0"/>
                <w:sz w:val="24"/>
                <w:szCs w:val="24"/>
              </w:rPr>
            </w:pPr>
            <w:r>
              <w:rPr>
                <w:rFonts w:hint="eastAsia" w:ascii="宋体" w:hAnsi="宋体" w:cs="宋体"/>
                <w:kern w:val="0"/>
                <w:sz w:val="24"/>
                <w:szCs w:val="24"/>
              </w:rPr>
              <w:t>姓名</w:t>
            </w:r>
          </w:p>
        </w:tc>
        <w:tc>
          <w:tcPr>
            <w:tcW w:w="2126" w:type="dxa"/>
            <w:gridSpan w:val="2"/>
            <w:tcBorders>
              <w:top w:val="single" w:color="000000" w:sz="4" w:space="0"/>
              <w:left w:val="single" w:color="000000" w:sz="4" w:space="0"/>
              <w:bottom w:val="single" w:color="000000" w:sz="4" w:space="0"/>
              <w:right w:val="single" w:color="000000" w:sz="4" w:space="0"/>
            </w:tcBorders>
          </w:tcPr>
          <w:p w14:paraId="57FC1F19">
            <w:pPr>
              <w:spacing w:before="156" w:after="156" w:line="360" w:lineRule="auto"/>
              <w:ind w:firstLine="480"/>
              <w:jc w:val="center"/>
              <w:rPr>
                <w:rFonts w:ascii="宋体" w:hAnsi="宋体" w:cs="宋体"/>
                <w:kern w:val="0"/>
                <w:sz w:val="24"/>
                <w:szCs w:val="24"/>
              </w:rPr>
            </w:pPr>
          </w:p>
        </w:tc>
        <w:tc>
          <w:tcPr>
            <w:tcW w:w="1606" w:type="dxa"/>
            <w:tcBorders>
              <w:top w:val="single" w:color="000000" w:sz="4" w:space="0"/>
              <w:left w:val="single" w:color="000000" w:sz="4" w:space="0"/>
              <w:bottom w:val="single" w:color="000000" w:sz="4" w:space="0"/>
              <w:right w:val="single" w:color="000000" w:sz="4" w:space="0"/>
            </w:tcBorders>
          </w:tcPr>
          <w:p w14:paraId="7E41E210">
            <w:pPr>
              <w:spacing w:before="156" w:after="156" w:line="360" w:lineRule="auto"/>
              <w:ind w:firstLine="480"/>
              <w:jc w:val="center"/>
              <w:rPr>
                <w:rFonts w:ascii="宋体" w:hAnsi="宋体" w:cs="宋体"/>
                <w:kern w:val="0"/>
                <w:sz w:val="24"/>
                <w:szCs w:val="24"/>
              </w:rPr>
            </w:pPr>
            <w:r>
              <w:rPr>
                <w:rFonts w:hint="eastAsia" w:ascii="宋体" w:hAnsi="宋体" w:cs="宋体"/>
                <w:kern w:val="0"/>
                <w:sz w:val="24"/>
                <w:szCs w:val="24"/>
              </w:rPr>
              <w:t>性别</w:t>
            </w:r>
          </w:p>
        </w:tc>
        <w:tc>
          <w:tcPr>
            <w:tcW w:w="1705" w:type="dxa"/>
            <w:tcBorders>
              <w:top w:val="single" w:color="000000" w:sz="4" w:space="0"/>
              <w:left w:val="single" w:color="000000" w:sz="4" w:space="0"/>
              <w:bottom w:val="single" w:color="000000" w:sz="4" w:space="0"/>
              <w:right w:val="single" w:color="000000" w:sz="4" w:space="0"/>
            </w:tcBorders>
          </w:tcPr>
          <w:p w14:paraId="408A73CD">
            <w:pPr>
              <w:spacing w:before="156" w:after="156" w:line="360" w:lineRule="auto"/>
              <w:ind w:firstLine="480"/>
              <w:jc w:val="center"/>
              <w:rPr>
                <w:rFonts w:ascii="宋体" w:hAnsi="宋体" w:cs="宋体"/>
                <w:kern w:val="0"/>
                <w:sz w:val="24"/>
                <w:szCs w:val="24"/>
              </w:rPr>
            </w:pPr>
          </w:p>
        </w:tc>
      </w:tr>
      <w:tr w14:paraId="3DD2C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233C97D7">
            <w:pPr>
              <w:widowControl/>
              <w:spacing w:before="156" w:after="156"/>
              <w:ind w:firstLine="480"/>
              <w:jc w:val="center"/>
              <w:rPr>
                <w:rFonts w:ascii="宋体" w:hAnsi="宋体" w:cs="宋体"/>
                <w:kern w:val="0"/>
                <w:sz w:val="24"/>
                <w:szCs w:val="24"/>
              </w:rPr>
            </w:pPr>
          </w:p>
        </w:tc>
        <w:tc>
          <w:tcPr>
            <w:tcW w:w="1700" w:type="dxa"/>
            <w:tcBorders>
              <w:top w:val="single" w:color="000000" w:sz="4" w:space="0"/>
              <w:left w:val="single" w:color="000000" w:sz="4" w:space="0"/>
              <w:bottom w:val="single" w:color="000000" w:sz="4" w:space="0"/>
              <w:right w:val="single" w:color="000000" w:sz="4" w:space="0"/>
            </w:tcBorders>
          </w:tcPr>
          <w:p w14:paraId="6699CAA0">
            <w:pPr>
              <w:spacing w:before="156" w:after="156" w:line="360" w:lineRule="auto"/>
              <w:ind w:firstLine="480"/>
              <w:jc w:val="center"/>
              <w:rPr>
                <w:rFonts w:ascii="宋体" w:hAnsi="宋体" w:cs="宋体"/>
                <w:kern w:val="0"/>
                <w:sz w:val="24"/>
                <w:szCs w:val="24"/>
              </w:rPr>
            </w:pPr>
            <w:r>
              <w:rPr>
                <w:rFonts w:hint="eastAsia" w:ascii="宋体" w:hAnsi="宋体" w:cs="宋体"/>
                <w:kern w:val="0"/>
                <w:sz w:val="24"/>
                <w:szCs w:val="24"/>
              </w:rPr>
              <w:t>联系电话</w:t>
            </w:r>
          </w:p>
        </w:tc>
        <w:tc>
          <w:tcPr>
            <w:tcW w:w="2126" w:type="dxa"/>
            <w:gridSpan w:val="2"/>
            <w:tcBorders>
              <w:top w:val="single" w:color="000000" w:sz="4" w:space="0"/>
              <w:left w:val="single" w:color="000000" w:sz="4" w:space="0"/>
              <w:bottom w:val="single" w:color="000000" w:sz="4" w:space="0"/>
              <w:right w:val="single" w:color="000000" w:sz="4" w:space="0"/>
            </w:tcBorders>
          </w:tcPr>
          <w:p w14:paraId="34FF4CD1">
            <w:pPr>
              <w:spacing w:before="156" w:after="156" w:line="360" w:lineRule="auto"/>
              <w:ind w:firstLine="480"/>
              <w:jc w:val="center"/>
              <w:rPr>
                <w:rFonts w:ascii="宋体" w:hAnsi="宋体" w:cs="宋体"/>
                <w:kern w:val="0"/>
                <w:sz w:val="24"/>
                <w:szCs w:val="24"/>
              </w:rPr>
            </w:pPr>
          </w:p>
        </w:tc>
        <w:tc>
          <w:tcPr>
            <w:tcW w:w="1606" w:type="dxa"/>
            <w:tcBorders>
              <w:top w:val="single" w:color="000000" w:sz="4" w:space="0"/>
              <w:left w:val="single" w:color="000000" w:sz="4" w:space="0"/>
              <w:bottom w:val="single" w:color="000000" w:sz="4" w:space="0"/>
              <w:right w:val="single" w:color="000000" w:sz="4" w:space="0"/>
            </w:tcBorders>
          </w:tcPr>
          <w:p w14:paraId="4132CEF5">
            <w:pPr>
              <w:spacing w:before="156" w:after="156" w:line="360" w:lineRule="auto"/>
              <w:ind w:firstLine="480"/>
              <w:jc w:val="center"/>
              <w:rPr>
                <w:rFonts w:hint="default" w:ascii="宋体" w:hAnsi="宋体" w:cs="宋体" w:eastAsiaTheme="minorEastAsia"/>
                <w:kern w:val="0"/>
                <w:sz w:val="24"/>
                <w:szCs w:val="24"/>
                <w:lang w:val="en-US" w:eastAsia="zh-CN"/>
              </w:rPr>
            </w:pPr>
            <w:r>
              <w:rPr>
                <w:rFonts w:hint="eastAsia" w:ascii="宋体" w:hAnsi="宋体" w:cs="宋体"/>
                <w:kern w:val="0"/>
                <w:sz w:val="24"/>
                <w:szCs w:val="24"/>
                <w:lang w:val="en-US" w:eastAsia="zh-CN"/>
              </w:rPr>
              <w:t>QQ</w:t>
            </w:r>
          </w:p>
        </w:tc>
        <w:tc>
          <w:tcPr>
            <w:tcW w:w="1705" w:type="dxa"/>
            <w:tcBorders>
              <w:top w:val="single" w:color="000000" w:sz="4" w:space="0"/>
              <w:left w:val="single" w:color="000000" w:sz="4" w:space="0"/>
              <w:bottom w:val="single" w:color="000000" w:sz="4" w:space="0"/>
              <w:right w:val="single" w:color="000000" w:sz="4" w:space="0"/>
            </w:tcBorders>
          </w:tcPr>
          <w:p w14:paraId="553A6F75">
            <w:pPr>
              <w:spacing w:before="156" w:after="156" w:line="360" w:lineRule="auto"/>
              <w:ind w:firstLine="480"/>
              <w:jc w:val="center"/>
              <w:rPr>
                <w:rFonts w:ascii="宋体" w:hAnsi="宋体" w:cs="宋体"/>
                <w:kern w:val="0"/>
                <w:sz w:val="24"/>
                <w:szCs w:val="24"/>
              </w:rPr>
            </w:pPr>
          </w:p>
        </w:tc>
      </w:tr>
      <w:tr w14:paraId="35A3E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1383" w:type="dxa"/>
            <w:tcBorders>
              <w:top w:val="single" w:color="000000" w:sz="4" w:space="0"/>
              <w:left w:val="single" w:color="000000" w:sz="4" w:space="0"/>
              <w:bottom w:val="single" w:color="000000" w:sz="4" w:space="0"/>
              <w:right w:val="single" w:color="000000" w:sz="4" w:space="0"/>
            </w:tcBorders>
            <w:vAlign w:val="center"/>
          </w:tcPr>
          <w:p w14:paraId="5B6655E4">
            <w:pPr>
              <w:spacing w:before="156" w:after="156" w:line="360" w:lineRule="auto"/>
              <w:ind w:firstLine="0" w:firstLineChars="0"/>
              <w:rPr>
                <w:rFonts w:ascii="宋体" w:hAnsi="宋体" w:cs="宋体"/>
                <w:kern w:val="0"/>
                <w:sz w:val="24"/>
                <w:szCs w:val="24"/>
              </w:rPr>
            </w:pPr>
            <w:r>
              <w:rPr>
                <w:rFonts w:hint="eastAsia" w:ascii="宋体" w:hAnsi="宋体" w:cs="宋体"/>
                <w:kern w:val="0"/>
                <w:sz w:val="24"/>
                <w:szCs w:val="24"/>
              </w:rPr>
              <w:t>团队其他成员</w:t>
            </w:r>
          </w:p>
        </w:tc>
        <w:tc>
          <w:tcPr>
            <w:tcW w:w="7137" w:type="dxa"/>
            <w:gridSpan w:val="5"/>
            <w:tcBorders>
              <w:top w:val="single" w:color="000000" w:sz="4" w:space="0"/>
              <w:left w:val="single" w:color="000000" w:sz="4" w:space="0"/>
              <w:bottom w:val="single" w:color="000000" w:sz="4" w:space="0"/>
              <w:right w:val="single" w:color="000000" w:sz="4" w:space="0"/>
            </w:tcBorders>
          </w:tcPr>
          <w:p w14:paraId="7FFA0522">
            <w:pPr>
              <w:spacing w:before="156" w:after="156" w:line="360" w:lineRule="auto"/>
              <w:ind w:firstLine="480"/>
              <w:jc w:val="center"/>
              <w:rPr>
                <w:rFonts w:ascii="宋体" w:hAnsi="宋体" w:cs="宋体"/>
                <w:kern w:val="0"/>
                <w:sz w:val="24"/>
                <w:szCs w:val="24"/>
              </w:rPr>
            </w:pPr>
          </w:p>
        </w:tc>
      </w:tr>
      <w:tr w14:paraId="2FFD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3" w:type="dxa"/>
            <w:vMerge w:val="restart"/>
            <w:tcBorders>
              <w:top w:val="single" w:color="000000" w:sz="4" w:space="0"/>
              <w:left w:val="single" w:color="000000" w:sz="4" w:space="0"/>
              <w:bottom w:val="single" w:color="000000" w:sz="4" w:space="0"/>
              <w:right w:val="single" w:color="000000" w:sz="4" w:space="0"/>
            </w:tcBorders>
            <w:vAlign w:val="center"/>
          </w:tcPr>
          <w:p w14:paraId="6CB3D95D">
            <w:pPr>
              <w:spacing w:before="156" w:after="156" w:line="360" w:lineRule="auto"/>
              <w:ind w:firstLine="0" w:firstLineChars="0"/>
              <w:rPr>
                <w:rFonts w:ascii="宋体" w:hAnsi="宋体" w:cs="宋体"/>
                <w:kern w:val="0"/>
                <w:sz w:val="24"/>
                <w:szCs w:val="24"/>
              </w:rPr>
            </w:pPr>
            <w:r>
              <w:rPr>
                <w:rFonts w:hint="eastAsia" w:ascii="宋体" w:hAnsi="宋体" w:cs="宋体"/>
                <w:kern w:val="0"/>
                <w:sz w:val="24"/>
                <w:szCs w:val="24"/>
              </w:rPr>
              <w:t>指导教师</w:t>
            </w:r>
          </w:p>
        </w:tc>
        <w:tc>
          <w:tcPr>
            <w:tcW w:w="2023" w:type="dxa"/>
            <w:gridSpan w:val="2"/>
            <w:tcBorders>
              <w:top w:val="single" w:color="000000" w:sz="4" w:space="0"/>
              <w:left w:val="single" w:color="000000" w:sz="4" w:space="0"/>
              <w:bottom w:val="single" w:color="000000" w:sz="4" w:space="0"/>
              <w:right w:val="single" w:color="000000" w:sz="4" w:space="0"/>
            </w:tcBorders>
          </w:tcPr>
          <w:p w14:paraId="4AA6A4D8">
            <w:pPr>
              <w:spacing w:before="156" w:after="156" w:line="360" w:lineRule="auto"/>
              <w:ind w:firstLine="480"/>
              <w:jc w:val="center"/>
              <w:rPr>
                <w:rFonts w:ascii="宋体" w:hAnsi="宋体" w:cs="宋体"/>
                <w:kern w:val="0"/>
                <w:sz w:val="24"/>
                <w:szCs w:val="24"/>
              </w:rPr>
            </w:pPr>
            <w:r>
              <w:rPr>
                <w:rFonts w:hint="eastAsia" w:ascii="宋体" w:hAnsi="宋体" w:cs="宋体"/>
                <w:kern w:val="0"/>
                <w:sz w:val="24"/>
                <w:szCs w:val="24"/>
              </w:rPr>
              <w:t>姓名</w:t>
            </w:r>
          </w:p>
        </w:tc>
        <w:tc>
          <w:tcPr>
            <w:tcW w:w="5114" w:type="dxa"/>
            <w:gridSpan w:val="3"/>
            <w:tcBorders>
              <w:top w:val="single" w:color="000000" w:sz="4" w:space="0"/>
              <w:left w:val="single" w:color="000000" w:sz="4" w:space="0"/>
              <w:bottom w:val="single" w:color="000000" w:sz="4" w:space="0"/>
              <w:right w:val="single" w:color="000000" w:sz="4" w:space="0"/>
            </w:tcBorders>
          </w:tcPr>
          <w:p w14:paraId="760EC736">
            <w:pPr>
              <w:spacing w:before="156" w:after="156" w:line="360" w:lineRule="auto"/>
              <w:ind w:firstLine="480"/>
              <w:jc w:val="center"/>
              <w:rPr>
                <w:rFonts w:ascii="宋体" w:hAnsi="宋体" w:cs="宋体"/>
                <w:kern w:val="0"/>
                <w:sz w:val="24"/>
                <w:szCs w:val="24"/>
              </w:rPr>
            </w:pPr>
          </w:p>
        </w:tc>
      </w:tr>
      <w:tr w14:paraId="3F39F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2386297D">
            <w:pPr>
              <w:widowControl/>
              <w:spacing w:before="156" w:after="156"/>
              <w:ind w:firstLine="480"/>
              <w:jc w:val="center"/>
              <w:rPr>
                <w:rFonts w:ascii="宋体" w:hAnsi="宋体" w:cs="宋体"/>
                <w:kern w:val="0"/>
                <w:sz w:val="24"/>
                <w:szCs w:val="24"/>
              </w:rPr>
            </w:pPr>
          </w:p>
        </w:tc>
        <w:tc>
          <w:tcPr>
            <w:tcW w:w="2023" w:type="dxa"/>
            <w:gridSpan w:val="2"/>
            <w:tcBorders>
              <w:top w:val="single" w:color="000000" w:sz="4" w:space="0"/>
              <w:left w:val="single" w:color="000000" w:sz="4" w:space="0"/>
              <w:bottom w:val="single" w:color="000000" w:sz="4" w:space="0"/>
              <w:right w:val="single" w:color="000000" w:sz="4" w:space="0"/>
            </w:tcBorders>
          </w:tcPr>
          <w:p w14:paraId="6CF26318">
            <w:pPr>
              <w:spacing w:before="156" w:after="156" w:line="360" w:lineRule="auto"/>
              <w:ind w:firstLine="480"/>
              <w:jc w:val="center"/>
              <w:rPr>
                <w:rFonts w:ascii="宋体" w:hAnsi="宋体" w:cs="宋体"/>
                <w:kern w:val="0"/>
                <w:sz w:val="24"/>
                <w:szCs w:val="24"/>
              </w:rPr>
            </w:pPr>
            <w:r>
              <w:rPr>
                <w:rFonts w:hint="eastAsia" w:ascii="宋体" w:hAnsi="宋体" w:cs="宋体"/>
                <w:kern w:val="0"/>
                <w:sz w:val="24"/>
                <w:szCs w:val="24"/>
              </w:rPr>
              <w:t>联系电话</w:t>
            </w:r>
          </w:p>
        </w:tc>
        <w:tc>
          <w:tcPr>
            <w:tcW w:w="5114" w:type="dxa"/>
            <w:gridSpan w:val="3"/>
            <w:tcBorders>
              <w:top w:val="single" w:color="000000" w:sz="4" w:space="0"/>
              <w:left w:val="single" w:color="000000" w:sz="4" w:space="0"/>
              <w:bottom w:val="single" w:color="000000" w:sz="4" w:space="0"/>
              <w:right w:val="single" w:color="000000" w:sz="4" w:space="0"/>
            </w:tcBorders>
          </w:tcPr>
          <w:p w14:paraId="29D082E3">
            <w:pPr>
              <w:spacing w:before="156" w:after="156" w:line="360" w:lineRule="auto"/>
              <w:ind w:firstLine="480"/>
              <w:jc w:val="center"/>
              <w:rPr>
                <w:rFonts w:ascii="宋体" w:hAnsi="宋体" w:cs="宋体"/>
                <w:kern w:val="0"/>
                <w:sz w:val="24"/>
                <w:szCs w:val="24"/>
              </w:rPr>
            </w:pPr>
          </w:p>
        </w:tc>
      </w:tr>
      <w:tr w14:paraId="4CA9E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3" w:type="dxa"/>
            <w:vMerge w:val="restart"/>
            <w:tcBorders>
              <w:top w:val="single" w:color="000000" w:sz="4" w:space="0"/>
              <w:left w:val="single" w:color="000000" w:sz="4" w:space="0"/>
              <w:bottom w:val="single" w:color="000000" w:sz="4" w:space="0"/>
              <w:right w:val="single" w:color="000000" w:sz="4" w:space="0"/>
            </w:tcBorders>
            <w:vAlign w:val="center"/>
          </w:tcPr>
          <w:p w14:paraId="2E11B011">
            <w:pPr>
              <w:spacing w:before="156" w:after="156" w:line="360" w:lineRule="auto"/>
              <w:ind w:firstLine="0" w:firstLineChars="0"/>
              <w:rPr>
                <w:rFonts w:ascii="宋体" w:hAnsi="宋体" w:cs="宋体"/>
                <w:kern w:val="0"/>
                <w:sz w:val="24"/>
                <w:szCs w:val="24"/>
              </w:rPr>
            </w:pPr>
            <w:r>
              <w:rPr>
                <w:rFonts w:hint="eastAsia" w:ascii="宋体" w:hAnsi="宋体" w:cs="宋体"/>
                <w:kern w:val="0"/>
                <w:sz w:val="24"/>
                <w:szCs w:val="24"/>
              </w:rPr>
              <w:t>微电影  信息</w:t>
            </w:r>
          </w:p>
        </w:tc>
        <w:tc>
          <w:tcPr>
            <w:tcW w:w="2023" w:type="dxa"/>
            <w:gridSpan w:val="2"/>
            <w:tcBorders>
              <w:top w:val="single" w:color="000000" w:sz="4" w:space="0"/>
              <w:left w:val="single" w:color="000000" w:sz="4" w:space="0"/>
              <w:bottom w:val="single" w:color="000000" w:sz="4" w:space="0"/>
              <w:right w:val="single" w:color="000000" w:sz="4" w:space="0"/>
            </w:tcBorders>
            <w:vAlign w:val="center"/>
          </w:tcPr>
          <w:p w14:paraId="779C51D1">
            <w:pPr>
              <w:spacing w:before="156" w:after="156" w:line="360" w:lineRule="auto"/>
              <w:ind w:firstLine="480"/>
              <w:jc w:val="center"/>
              <w:rPr>
                <w:rFonts w:ascii="宋体" w:hAnsi="宋体" w:cs="宋体"/>
                <w:kern w:val="0"/>
                <w:sz w:val="24"/>
                <w:szCs w:val="24"/>
              </w:rPr>
            </w:pPr>
            <w:r>
              <w:rPr>
                <w:rFonts w:hint="eastAsia" w:ascii="宋体" w:hAnsi="宋体" w:cs="宋体"/>
                <w:kern w:val="0"/>
                <w:sz w:val="24"/>
                <w:szCs w:val="24"/>
              </w:rPr>
              <w:t>微电影名称</w:t>
            </w:r>
          </w:p>
        </w:tc>
        <w:tc>
          <w:tcPr>
            <w:tcW w:w="5114" w:type="dxa"/>
            <w:gridSpan w:val="3"/>
            <w:tcBorders>
              <w:top w:val="single" w:color="000000" w:sz="4" w:space="0"/>
              <w:left w:val="single" w:color="000000" w:sz="4" w:space="0"/>
              <w:bottom w:val="single" w:color="000000" w:sz="4" w:space="0"/>
              <w:right w:val="single" w:color="000000" w:sz="4" w:space="0"/>
            </w:tcBorders>
          </w:tcPr>
          <w:p w14:paraId="42FBB05E">
            <w:pPr>
              <w:spacing w:before="156" w:after="156" w:line="360" w:lineRule="auto"/>
              <w:ind w:firstLine="480"/>
              <w:jc w:val="center"/>
              <w:rPr>
                <w:rFonts w:ascii="宋体" w:hAnsi="宋体" w:cs="宋体"/>
                <w:kern w:val="0"/>
                <w:sz w:val="24"/>
                <w:szCs w:val="24"/>
              </w:rPr>
            </w:pPr>
          </w:p>
        </w:tc>
      </w:tr>
      <w:tr w14:paraId="5D46B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3" w:hRule="atLeast"/>
        </w:trPr>
        <w:tc>
          <w:tcPr>
            <w:tcW w:w="1383" w:type="dxa"/>
            <w:vMerge w:val="continue"/>
            <w:tcBorders>
              <w:top w:val="single" w:color="000000" w:sz="4" w:space="0"/>
              <w:left w:val="single" w:color="000000" w:sz="4" w:space="0"/>
              <w:bottom w:val="single" w:color="000000" w:sz="4" w:space="0"/>
              <w:right w:val="single" w:color="000000" w:sz="4" w:space="0"/>
            </w:tcBorders>
            <w:vAlign w:val="center"/>
          </w:tcPr>
          <w:p w14:paraId="33AD29DB">
            <w:pPr>
              <w:widowControl/>
              <w:spacing w:before="156" w:after="156"/>
              <w:ind w:firstLine="480"/>
              <w:jc w:val="center"/>
              <w:rPr>
                <w:rFonts w:ascii="宋体" w:hAnsi="宋体" w:cs="宋体"/>
                <w:kern w:val="0"/>
                <w:sz w:val="24"/>
                <w:szCs w:val="24"/>
              </w:rPr>
            </w:pPr>
          </w:p>
        </w:tc>
        <w:tc>
          <w:tcPr>
            <w:tcW w:w="2023" w:type="dxa"/>
            <w:gridSpan w:val="2"/>
            <w:tcBorders>
              <w:top w:val="single" w:color="000000" w:sz="4" w:space="0"/>
              <w:left w:val="single" w:color="000000" w:sz="4" w:space="0"/>
              <w:bottom w:val="single" w:color="000000" w:sz="4" w:space="0"/>
              <w:right w:val="single" w:color="000000" w:sz="4" w:space="0"/>
            </w:tcBorders>
            <w:vAlign w:val="center"/>
          </w:tcPr>
          <w:p w14:paraId="152B7893">
            <w:pPr>
              <w:spacing w:before="156" w:after="156" w:line="360" w:lineRule="auto"/>
              <w:ind w:firstLine="480"/>
              <w:jc w:val="center"/>
              <w:rPr>
                <w:rFonts w:ascii="宋体" w:hAnsi="宋体" w:cs="宋体"/>
                <w:kern w:val="0"/>
                <w:sz w:val="24"/>
                <w:szCs w:val="24"/>
              </w:rPr>
            </w:pPr>
            <w:r>
              <w:rPr>
                <w:rFonts w:hint="eastAsia" w:ascii="宋体" w:hAnsi="宋体" w:cs="宋体"/>
                <w:kern w:val="0"/>
                <w:sz w:val="24"/>
                <w:szCs w:val="24"/>
              </w:rPr>
              <w:t>创作思路及微电影内容简介</w:t>
            </w:r>
          </w:p>
        </w:tc>
        <w:tc>
          <w:tcPr>
            <w:tcW w:w="5114" w:type="dxa"/>
            <w:gridSpan w:val="3"/>
            <w:tcBorders>
              <w:top w:val="single" w:color="000000" w:sz="4" w:space="0"/>
              <w:left w:val="single" w:color="000000" w:sz="4" w:space="0"/>
              <w:bottom w:val="single" w:color="000000" w:sz="4" w:space="0"/>
              <w:right w:val="single" w:color="000000" w:sz="4" w:space="0"/>
            </w:tcBorders>
          </w:tcPr>
          <w:p w14:paraId="3FBD53DA">
            <w:pPr>
              <w:spacing w:before="156" w:after="156" w:line="360" w:lineRule="auto"/>
              <w:ind w:firstLine="480"/>
              <w:jc w:val="center"/>
              <w:rPr>
                <w:rFonts w:ascii="宋体" w:hAnsi="宋体" w:cs="宋体"/>
                <w:kern w:val="0"/>
                <w:sz w:val="24"/>
                <w:szCs w:val="24"/>
              </w:rPr>
            </w:pPr>
          </w:p>
        </w:tc>
      </w:tr>
    </w:tbl>
    <w:p w14:paraId="7C1D1D1C">
      <w:pPr>
        <w:spacing w:before="156" w:after="156"/>
        <w:ind w:firstLine="420"/>
        <w:jc w:val="center"/>
      </w:pPr>
    </w:p>
    <w:p w14:paraId="153A2600">
      <w:pPr>
        <w:spacing w:before="156" w:after="156"/>
        <w:ind w:firstLine="420"/>
        <w:jc w:val="center"/>
      </w:pPr>
    </w:p>
    <w:p w14:paraId="074F9DD0">
      <w:pPr>
        <w:spacing w:before="156" w:after="156"/>
        <w:ind w:firstLine="420"/>
        <w:jc w:val="center"/>
      </w:pPr>
    </w:p>
    <w:p w14:paraId="5A9DB7F7">
      <w:pPr>
        <w:widowControl w:val="0"/>
        <w:autoSpaceDE w:val="0"/>
        <w:autoSpaceDN w:val="0"/>
        <w:adjustRightInd w:val="0"/>
        <w:spacing w:line="276" w:lineRule="auto"/>
        <w:jc w:val="left"/>
        <w:rPr>
          <w:rFonts w:hint="eastAsia" w:ascii="宋体" w:hAnsi="宋体" w:eastAsia="宋体" w:cs="宋体"/>
          <w:kern w:val="2"/>
          <w:sz w:val="24"/>
          <w:szCs w:val="24"/>
          <w:lang w:val="en-US" w:eastAsia="zh-CN"/>
        </w:rPr>
        <w:sectPr>
          <w:pgSz w:w="11906" w:h="16838"/>
          <w:pgMar w:top="1440" w:right="1800" w:bottom="1440" w:left="1800" w:header="851" w:footer="992" w:gutter="0"/>
          <w:cols w:space="425" w:num="1"/>
          <w:docGrid w:type="lines" w:linePitch="312" w:charSpace="0"/>
        </w:sectPr>
      </w:pPr>
    </w:p>
    <w:p w14:paraId="2F67D83D">
      <w:pPr>
        <w:widowControl w:val="0"/>
        <w:autoSpaceDE w:val="0"/>
        <w:autoSpaceDN w:val="0"/>
        <w:adjustRightInd w:val="0"/>
        <w:spacing w:line="276" w:lineRule="auto"/>
        <w:jc w:val="left"/>
        <w:rPr>
          <w:rFonts w:ascii="宋体" w:hAnsi="宋体" w:cs="宋体"/>
          <w:kern w:val="0"/>
          <w:sz w:val="24"/>
          <w:szCs w:val="24"/>
        </w:rPr>
      </w:pPr>
      <w:r>
        <w:rPr>
          <w:rFonts w:hint="eastAsia" w:ascii="宋体" w:hAnsi="宋体" w:eastAsia="宋体" w:cs="宋体"/>
          <w:kern w:val="2"/>
          <w:sz w:val="24"/>
          <w:szCs w:val="24"/>
          <w:lang w:val="en-US" w:eastAsia="zh-CN"/>
        </w:rPr>
        <w:t>附件3：</w:t>
      </w:r>
    </w:p>
    <w:p w14:paraId="6912BC2C">
      <w:pPr>
        <w:widowControl w:val="0"/>
        <w:autoSpaceDE w:val="0"/>
        <w:autoSpaceDN w:val="0"/>
        <w:adjustRightInd w:val="0"/>
        <w:spacing w:line="276" w:lineRule="auto"/>
        <w:jc w:val="left"/>
        <w:rPr>
          <w:rFonts w:hint="eastAsia" w:ascii="宋体" w:hAnsi="宋体" w:eastAsia="宋体" w:cs="宋体"/>
          <w:kern w:val="2"/>
          <w:sz w:val="24"/>
          <w:szCs w:val="24"/>
          <w:lang w:val="en-US" w:eastAsia="zh-CN"/>
        </w:rPr>
        <w:sectPr>
          <w:pgSz w:w="11906" w:h="16838"/>
          <w:pgMar w:top="1440" w:right="1800" w:bottom="1440" w:left="1800" w:header="851" w:footer="992" w:gutter="0"/>
          <w:cols w:space="425" w:num="1"/>
          <w:docGrid w:type="lines" w:linePitch="312" w:charSpace="0"/>
        </w:sectPr>
      </w:pPr>
      <w:r>
        <w:drawing>
          <wp:anchor distT="0" distB="0" distL="114300" distR="114300" simplePos="0" relativeHeight="251659264" behindDoc="1" locked="0" layoutInCell="1" allowOverlap="1">
            <wp:simplePos x="0" y="0"/>
            <wp:positionH relativeFrom="column">
              <wp:posOffset>-175260</wp:posOffset>
            </wp:positionH>
            <wp:positionV relativeFrom="paragraph">
              <wp:posOffset>532765</wp:posOffset>
            </wp:positionV>
            <wp:extent cx="6082665" cy="3392170"/>
            <wp:effectExtent l="0" t="0" r="381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082665" cy="3392170"/>
                    </a:xfrm>
                    <a:prstGeom prst="rect">
                      <a:avLst/>
                    </a:prstGeom>
                    <a:noFill/>
                    <a:ln>
                      <a:noFill/>
                    </a:ln>
                  </pic:spPr>
                </pic:pic>
              </a:graphicData>
            </a:graphic>
          </wp:anchor>
        </w:drawing>
      </w:r>
    </w:p>
    <w:p w14:paraId="29560CD6">
      <w:pPr>
        <w:widowControl w:val="0"/>
        <w:autoSpaceDE w:val="0"/>
        <w:autoSpaceDN w:val="0"/>
        <w:adjustRightInd w:val="0"/>
        <w:spacing w:line="276" w:lineRule="auto"/>
        <w:jc w:val="left"/>
        <w:rPr>
          <w:rFonts w:ascii="宋体" w:hAnsi="宋体" w:cs="宋体"/>
          <w:kern w:val="0"/>
          <w:sz w:val="24"/>
          <w:szCs w:val="24"/>
        </w:rPr>
      </w:pPr>
      <w:r>
        <w:rPr>
          <w:rFonts w:hint="eastAsia" w:ascii="宋体" w:hAnsi="宋体" w:eastAsia="宋体" w:cs="宋体"/>
          <w:kern w:val="2"/>
          <w:sz w:val="24"/>
          <w:szCs w:val="24"/>
          <w:lang w:val="en-US" w:eastAsia="zh-CN"/>
        </w:rPr>
        <w:t>附件4：</w:t>
      </w:r>
    </w:p>
    <w:p w14:paraId="259C732F">
      <w:pPr>
        <w:widowControl/>
        <w:spacing w:before="156" w:beforeLines="0" w:afterLines="0" w:line="600" w:lineRule="atLeast"/>
        <w:ind w:firstLine="0" w:firstLineChars="0"/>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以下为去年第八届</w:t>
      </w:r>
      <w:r>
        <w:rPr>
          <w:rFonts w:hint="eastAsia" w:ascii="宋体" w:hAnsi="宋体" w:cs="宋体"/>
          <w:kern w:val="0"/>
          <w:sz w:val="24"/>
          <w:szCs w:val="24"/>
        </w:rPr>
        <w:t>“我心中的思政课”全国高校大学生微电影展示活动视频制作要求</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供参考，今年全国比赛要求还未出</w:t>
      </w:r>
      <w:r>
        <w:rPr>
          <w:rFonts w:hint="eastAsia" w:ascii="宋体" w:hAnsi="宋体" w:cs="宋体"/>
          <w:kern w:val="0"/>
          <w:sz w:val="24"/>
          <w:szCs w:val="24"/>
        </w:rPr>
        <w:t>）</w:t>
      </w:r>
    </w:p>
    <w:p w14:paraId="7DFBA8C3">
      <w:pPr>
        <w:keepNext w:val="0"/>
        <w:keepLines w:val="0"/>
        <w:pageBreakBefore w:val="0"/>
        <w:widowControl/>
        <w:kinsoku/>
        <w:wordWrap/>
        <w:overflowPunct/>
        <w:topLinePunct w:val="0"/>
        <w:autoSpaceDE/>
        <w:autoSpaceDN/>
        <w:bidi w:val="0"/>
        <w:adjustRightInd/>
        <w:snapToGrid/>
        <w:spacing w:before="156" w:beforeLines="0" w:afterLines="0" w:line="360" w:lineRule="auto"/>
        <w:ind w:firstLine="0" w:firstLineChars="0"/>
        <w:textAlignment w:val="auto"/>
        <w:rPr>
          <w:rFonts w:ascii="宋体" w:hAnsi="宋体" w:cs="宋体"/>
          <w:b/>
          <w:bCs/>
          <w:kern w:val="0"/>
          <w:sz w:val="24"/>
          <w:szCs w:val="24"/>
        </w:rPr>
      </w:pPr>
      <w:r>
        <w:rPr>
          <w:rFonts w:hint="eastAsia" w:ascii="宋体" w:hAnsi="宋体" w:cs="宋体"/>
          <w:kern w:val="0"/>
          <w:sz w:val="24"/>
          <w:szCs w:val="24"/>
        </w:rPr>
        <w:t>　</w:t>
      </w:r>
      <w:r>
        <w:rPr>
          <w:rFonts w:hint="eastAsia" w:ascii="宋体" w:hAnsi="宋体" w:cs="宋体"/>
          <w:b/>
          <w:bCs/>
          <w:kern w:val="0"/>
          <w:sz w:val="24"/>
          <w:szCs w:val="24"/>
        </w:rPr>
        <w:t>　一、视频总体要求</w:t>
      </w:r>
    </w:p>
    <w:p w14:paraId="3A86471D">
      <w:pPr>
        <w:keepNext w:val="0"/>
        <w:keepLines w:val="0"/>
        <w:pageBreakBefore w:val="0"/>
        <w:widowControl/>
        <w:kinsoku/>
        <w:wordWrap/>
        <w:overflowPunct/>
        <w:topLinePunct w:val="0"/>
        <w:autoSpaceDE/>
        <w:autoSpaceDN/>
        <w:bidi w:val="0"/>
        <w:adjustRightInd/>
        <w:snapToGrid/>
        <w:spacing w:beforeLines="0" w:after="225" w:afterLines="0" w:line="360" w:lineRule="auto"/>
        <w:ind w:firstLine="0" w:firstLineChars="0"/>
        <w:textAlignment w:val="auto"/>
        <w:rPr>
          <w:rFonts w:ascii="宋体" w:hAnsi="宋体" w:cs="宋体"/>
          <w:kern w:val="0"/>
          <w:sz w:val="24"/>
          <w:szCs w:val="24"/>
        </w:rPr>
      </w:pPr>
      <w:r>
        <w:rPr>
          <w:rFonts w:hint="eastAsia" w:ascii="宋体" w:hAnsi="宋体" w:cs="宋体"/>
          <w:kern w:val="0"/>
          <w:sz w:val="24"/>
          <w:szCs w:val="24"/>
        </w:rPr>
        <w:t>　　1.分长视频、短视频两个组别。长视频应为原创类作品，通过团队表演情景剧等方式自由创作，表现思政课思想内涵或学生对思政课的理解期待等。短视频应为剪辑二创类作品，可参照首部思政课电影《我要当老师》，通过改编翻拍、电影解说、主题混剪、视频影评等手法，以学生喜闻乐见的形式呈现思政课内容。</w:t>
      </w:r>
    </w:p>
    <w:p w14:paraId="4C62EA31">
      <w:pPr>
        <w:keepNext w:val="0"/>
        <w:keepLines w:val="0"/>
        <w:pageBreakBefore w:val="0"/>
        <w:widowControl/>
        <w:kinsoku/>
        <w:wordWrap/>
        <w:overflowPunct/>
        <w:topLinePunct w:val="0"/>
        <w:autoSpaceDE/>
        <w:autoSpaceDN/>
        <w:bidi w:val="0"/>
        <w:adjustRightInd/>
        <w:snapToGrid/>
        <w:spacing w:beforeLines="0" w:after="225" w:afterLines="0" w:line="360" w:lineRule="auto"/>
        <w:ind w:firstLine="0" w:firstLineChars="0"/>
        <w:textAlignment w:val="auto"/>
        <w:rPr>
          <w:rFonts w:ascii="宋体" w:hAnsi="宋体" w:cs="宋体"/>
          <w:kern w:val="0"/>
          <w:sz w:val="24"/>
          <w:szCs w:val="24"/>
        </w:rPr>
      </w:pPr>
      <w:r>
        <w:rPr>
          <w:rFonts w:hint="eastAsia" w:ascii="宋体" w:hAnsi="宋体" w:cs="宋体"/>
          <w:kern w:val="0"/>
          <w:sz w:val="24"/>
          <w:szCs w:val="24"/>
        </w:rPr>
        <w:t>　　2.出镜的学生须是在读的大学生，出镜教师须是承担思政课教学任务的教师;微电影中的主角应是学生，要以学生的视角来呈现思政课的教学内容或思政课学习过程中的故事。</w:t>
      </w:r>
    </w:p>
    <w:p w14:paraId="09BF3EA8">
      <w:pPr>
        <w:keepNext w:val="0"/>
        <w:keepLines w:val="0"/>
        <w:pageBreakBefore w:val="0"/>
        <w:widowControl/>
        <w:kinsoku/>
        <w:wordWrap/>
        <w:overflowPunct/>
        <w:topLinePunct w:val="0"/>
        <w:autoSpaceDE/>
        <w:autoSpaceDN/>
        <w:bidi w:val="0"/>
        <w:adjustRightInd/>
        <w:snapToGrid/>
        <w:spacing w:beforeLines="0" w:after="225" w:afterLines="0" w:line="360" w:lineRule="auto"/>
        <w:ind w:firstLine="0" w:firstLineChars="0"/>
        <w:textAlignment w:val="auto"/>
        <w:rPr>
          <w:rFonts w:ascii="宋体" w:hAnsi="宋体" w:cs="宋体"/>
          <w:kern w:val="0"/>
          <w:sz w:val="24"/>
          <w:szCs w:val="24"/>
        </w:rPr>
      </w:pPr>
      <w:r>
        <w:rPr>
          <w:rFonts w:hint="eastAsia" w:ascii="宋体" w:hAnsi="宋体" w:cs="宋体"/>
          <w:kern w:val="0"/>
          <w:sz w:val="24"/>
          <w:szCs w:val="24"/>
        </w:rPr>
        <w:t>　　3.使用资料、图片、外景实拍、实验和表演等形象化教学手段，应符合教学内容要求，与讲授内容联系紧密，手段选用恰当。</w:t>
      </w:r>
    </w:p>
    <w:p w14:paraId="08D3793E">
      <w:pPr>
        <w:keepNext w:val="0"/>
        <w:keepLines w:val="0"/>
        <w:pageBreakBefore w:val="0"/>
        <w:widowControl/>
        <w:kinsoku/>
        <w:wordWrap/>
        <w:overflowPunct/>
        <w:topLinePunct w:val="0"/>
        <w:autoSpaceDE/>
        <w:autoSpaceDN/>
        <w:bidi w:val="0"/>
        <w:adjustRightInd/>
        <w:snapToGrid/>
        <w:spacing w:beforeLines="0" w:after="225" w:afterLines="0" w:line="360" w:lineRule="auto"/>
        <w:ind w:firstLine="0" w:firstLineChars="0"/>
        <w:textAlignment w:val="auto"/>
        <w:rPr>
          <w:rFonts w:ascii="宋体" w:hAnsi="宋体" w:cs="宋体"/>
          <w:kern w:val="0"/>
          <w:sz w:val="24"/>
          <w:szCs w:val="24"/>
        </w:rPr>
      </w:pPr>
      <w:r>
        <w:rPr>
          <w:rFonts w:hint="eastAsia" w:ascii="宋体" w:hAnsi="宋体" w:cs="宋体"/>
          <w:kern w:val="0"/>
          <w:sz w:val="24"/>
          <w:szCs w:val="24"/>
        </w:rPr>
        <w:t>　　4.选用影视作品或自拍素材，应注明素材来源，一般不选用地图类素材。选用影视作品或自拍素材中涉及人物访谈内容时，应加注人物介绍。</w:t>
      </w:r>
    </w:p>
    <w:p w14:paraId="33DEFA91">
      <w:pPr>
        <w:keepNext w:val="0"/>
        <w:keepLines w:val="0"/>
        <w:pageBreakBefore w:val="0"/>
        <w:widowControl/>
        <w:kinsoku/>
        <w:wordWrap/>
        <w:overflowPunct/>
        <w:topLinePunct w:val="0"/>
        <w:autoSpaceDE/>
        <w:autoSpaceDN/>
        <w:bidi w:val="0"/>
        <w:adjustRightInd/>
        <w:snapToGrid/>
        <w:spacing w:beforeLines="0" w:after="225" w:afterLines="0" w:line="360" w:lineRule="auto"/>
        <w:ind w:firstLine="0" w:firstLineChars="0"/>
        <w:textAlignment w:val="auto"/>
        <w:rPr>
          <w:rFonts w:ascii="宋体" w:hAnsi="宋体" w:cs="宋体"/>
          <w:kern w:val="0"/>
          <w:sz w:val="24"/>
          <w:szCs w:val="24"/>
        </w:rPr>
      </w:pPr>
      <w:r>
        <w:rPr>
          <w:rFonts w:hint="eastAsia" w:ascii="宋体" w:hAnsi="宋体" w:cs="宋体"/>
          <w:kern w:val="0"/>
          <w:sz w:val="24"/>
          <w:szCs w:val="24"/>
        </w:rPr>
        <w:t>　　5.视频动画的设计与使用，要与课程内容相贴切，能够发挥良好的教学效果，动画的实现须流畅、合理、图像清晰，具有较强的可视性。</w:t>
      </w:r>
    </w:p>
    <w:p w14:paraId="0C3F6B9D">
      <w:pPr>
        <w:keepNext w:val="0"/>
        <w:keepLines w:val="0"/>
        <w:pageBreakBefore w:val="0"/>
        <w:widowControl/>
        <w:kinsoku/>
        <w:wordWrap/>
        <w:overflowPunct/>
        <w:topLinePunct w:val="0"/>
        <w:autoSpaceDE/>
        <w:autoSpaceDN/>
        <w:bidi w:val="0"/>
        <w:adjustRightInd/>
        <w:snapToGrid/>
        <w:spacing w:beforeLines="0" w:afterLines="0" w:line="360" w:lineRule="auto"/>
        <w:ind w:firstLine="0" w:firstLineChars="0"/>
        <w:textAlignment w:val="auto"/>
        <w:rPr>
          <w:rFonts w:hint="default" w:ascii="宋体" w:hAnsi="宋体" w:cs="宋体" w:eastAsiaTheme="minorEastAsia"/>
          <w:b/>
          <w:bCs/>
          <w:kern w:val="0"/>
          <w:sz w:val="24"/>
          <w:szCs w:val="24"/>
          <w:lang w:val="en-US" w:eastAsia="zh-CN"/>
        </w:rPr>
      </w:pPr>
      <w:r>
        <w:rPr>
          <w:rFonts w:hint="eastAsia" w:ascii="宋体" w:hAnsi="宋体" w:cs="宋体"/>
          <w:b/>
          <w:bCs/>
          <w:kern w:val="0"/>
          <w:sz w:val="24"/>
          <w:szCs w:val="24"/>
        </w:rPr>
        <w:t>　　二、视频技术</w:t>
      </w:r>
      <w:r>
        <w:rPr>
          <w:rFonts w:hint="eastAsia" w:ascii="宋体" w:hAnsi="宋体" w:cs="宋体"/>
          <w:b/>
          <w:bCs/>
          <w:kern w:val="0"/>
          <w:sz w:val="24"/>
          <w:szCs w:val="24"/>
          <w:lang w:val="en-US" w:eastAsia="zh-CN"/>
        </w:rPr>
        <w:t>参数标准</w:t>
      </w:r>
    </w:p>
    <w:p w14:paraId="45A0B57D">
      <w:pPr>
        <w:keepNext w:val="0"/>
        <w:keepLines w:val="0"/>
        <w:pageBreakBefore w:val="0"/>
        <w:widowControl/>
        <w:kinsoku/>
        <w:wordWrap/>
        <w:overflowPunct/>
        <w:topLinePunct w:val="0"/>
        <w:autoSpaceDE/>
        <w:autoSpaceDN/>
        <w:bidi w:val="0"/>
        <w:adjustRightInd/>
        <w:snapToGrid/>
        <w:spacing w:before="120" w:beforeLines="0" w:after="156" w:afterLines="0"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1.视频信号源。稳定性：全片图像同步性能稳定，无失步现象，图像无抖动跳跃，色彩无突变，编辑点处图像稳定。色调：白平衡正确，无明显色偏，多机拍摄的镜头衔接处无明显色差。格式：建议使用1080P或以上。</w:t>
      </w:r>
    </w:p>
    <w:p w14:paraId="30623525">
      <w:pPr>
        <w:keepNext w:val="0"/>
        <w:keepLines w:val="0"/>
        <w:pageBreakBefore w:val="0"/>
        <w:widowControl/>
        <w:kinsoku/>
        <w:wordWrap/>
        <w:overflowPunct/>
        <w:topLinePunct w:val="0"/>
        <w:autoSpaceDE/>
        <w:autoSpaceDN/>
        <w:bidi w:val="0"/>
        <w:adjustRightInd/>
        <w:snapToGrid/>
        <w:spacing w:before="120" w:beforeLines="0" w:after="156" w:afterLines="0"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2.音频信号源。声道：立体声、双声道。音画同步，无明显的交流声或其他杂音。伴音清晰、饱满、圆润，无失真、噪音杂音干扰、音量忽大忽小现象。解说声与现场声无明显比例失调，解说声与背景音乐无明显比例失调。</w:t>
      </w:r>
    </w:p>
    <w:p w14:paraId="2FDE2CB3">
      <w:pPr>
        <w:keepNext w:val="0"/>
        <w:keepLines w:val="0"/>
        <w:pageBreakBefore w:val="0"/>
        <w:widowControl/>
        <w:kinsoku/>
        <w:wordWrap/>
        <w:overflowPunct/>
        <w:topLinePunct w:val="0"/>
        <w:autoSpaceDE/>
        <w:autoSpaceDN/>
        <w:bidi w:val="0"/>
        <w:adjustRightInd/>
        <w:snapToGrid/>
        <w:spacing w:before="120" w:beforeLines="0" w:after="156" w:afterLines="0"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3.视频压缩格式及技术参数。视频压缩采用H.264编码、MP4或MOV格式。视频码流率：动态码流的最低码率不得低于1024Kbit/s。视频分辨率及宽高比：竖屏视频画幅宽高比不低于9:16，分辨率不低于1080×1920；横屏视频画幅宽高比不低于16:9，分辨率不低于1920×1080。视频帧率为25帧/秒或以上。扫描方式采用逐行扫描。每条180秒以内视频不超过300MB。</w:t>
      </w:r>
    </w:p>
    <w:p w14:paraId="790DFA62">
      <w:pPr>
        <w:keepNext w:val="0"/>
        <w:keepLines w:val="0"/>
        <w:pageBreakBefore w:val="0"/>
        <w:widowControl/>
        <w:kinsoku/>
        <w:wordWrap/>
        <w:overflowPunct/>
        <w:topLinePunct w:val="0"/>
        <w:autoSpaceDE/>
        <w:autoSpaceDN/>
        <w:bidi w:val="0"/>
        <w:adjustRightInd/>
        <w:snapToGrid/>
        <w:spacing w:before="120" w:beforeLines="0" w:after="156" w:afterLines="0"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4.音频压缩格式及技术参数。音频压缩采用AAC(MPEG4 Part3)格式，采样率48KHz，音频码流率128Kbps（恒定）。</w:t>
      </w:r>
    </w:p>
    <w:p w14:paraId="7345D71C">
      <w:pPr>
        <w:keepNext w:val="0"/>
        <w:keepLines w:val="0"/>
        <w:pageBreakBefore w:val="0"/>
        <w:widowControl/>
        <w:kinsoku/>
        <w:wordWrap/>
        <w:overflowPunct/>
        <w:topLinePunct w:val="0"/>
        <w:autoSpaceDE/>
        <w:autoSpaceDN/>
        <w:bidi w:val="0"/>
        <w:adjustRightInd/>
        <w:snapToGrid/>
        <w:spacing w:before="120" w:beforeLines="0" w:after="156" w:afterLines="0"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5.字幕文件技术参数。长视频作品字幕按传统方式呈现于视频底部、短视频作品可按内容逻辑以合适的创意形式呈现或者不呈现。字幕与视频同步封装，不单独提交字幕文件。</w:t>
      </w:r>
    </w:p>
    <w:p w14:paraId="38099D49">
      <w:pPr>
        <w:shd w:val="clear" w:color="auto" w:fill="FFFFFF"/>
        <w:adjustRightInd w:val="0"/>
        <w:snapToGrid w:val="0"/>
        <w:spacing w:line="360" w:lineRule="auto"/>
        <w:ind w:firstLine="560"/>
        <w:jc w:val="right"/>
        <w:rPr>
          <w:rFonts w:hint="default" w:ascii="Times New Roman" w:hAnsi="Times New Roman" w:eastAsia="仿宋_GB2312" w:cs="Times New Roman"/>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1ZmEwNmFmZjQ2OWVlYjc5MTkxYThlYzNmYWRiMWUifQ=="/>
  </w:docVars>
  <w:rsids>
    <w:rsidRoot w:val="00A72A36"/>
    <w:rsid w:val="001A7C1E"/>
    <w:rsid w:val="00242E82"/>
    <w:rsid w:val="00356420"/>
    <w:rsid w:val="004B52AF"/>
    <w:rsid w:val="0051032E"/>
    <w:rsid w:val="00586542"/>
    <w:rsid w:val="00736E09"/>
    <w:rsid w:val="00772B54"/>
    <w:rsid w:val="00793AF0"/>
    <w:rsid w:val="00942793"/>
    <w:rsid w:val="00956928"/>
    <w:rsid w:val="009639D3"/>
    <w:rsid w:val="00965E77"/>
    <w:rsid w:val="00A01D8E"/>
    <w:rsid w:val="00A16B58"/>
    <w:rsid w:val="00A34600"/>
    <w:rsid w:val="00A72A36"/>
    <w:rsid w:val="00A8344F"/>
    <w:rsid w:val="00AA5613"/>
    <w:rsid w:val="00AD089C"/>
    <w:rsid w:val="00B06945"/>
    <w:rsid w:val="00BB7F5A"/>
    <w:rsid w:val="00C34A84"/>
    <w:rsid w:val="00C3693F"/>
    <w:rsid w:val="00C542A7"/>
    <w:rsid w:val="00C7617F"/>
    <w:rsid w:val="00C82B19"/>
    <w:rsid w:val="00C83CED"/>
    <w:rsid w:val="00CE51B3"/>
    <w:rsid w:val="00D53178"/>
    <w:rsid w:val="00D67405"/>
    <w:rsid w:val="00E052B6"/>
    <w:rsid w:val="00F61CD4"/>
    <w:rsid w:val="00F81A0D"/>
    <w:rsid w:val="00F9101C"/>
    <w:rsid w:val="064A5EDE"/>
    <w:rsid w:val="0BC20EBA"/>
    <w:rsid w:val="16121B6C"/>
    <w:rsid w:val="17672074"/>
    <w:rsid w:val="17A261E7"/>
    <w:rsid w:val="1E877BA2"/>
    <w:rsid w:val="1FA70918"/>
    <w:rsid w:val="361F3F7F"/>
    <w:rsid w:val="3C26613B"/>
    <w:rsid w:val="3C5C24AD"/>
    <w:rsid w:val="3FA81600"/>
    <w:rsid w:val="42414285"/>
    <w:rsid w:val="47CE58B9"/>
    <w:rsid w:val="4C950877"/>
    <w:rsid w:val="53206CE4"/>
    <w:rsid w:val="53E13AAD"/>
    <w:rsid w:val="54936AF6"/>
    <w:rsid w:val="5A126644"/>
    <w:rsid w:val="64B14BC2"/>
    <w:rsid w:val="6CDA56B9"/>
    <w:rsid w:val="6E29242B"/>
    <w:rsid w:val="71524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rPr>
      <w:rFonts w:ascii="宋体" w:hAnsi="宋体" w:eastAsia="宋体" w:cs="宋体"/>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3"/>
    <w:qFormat/>
    <w:uiPriority w:val="99"/>
    <w:rPr>
      <w:rFonts w:ascii="Times New Roman" w:hAnsi="Times New Roman" w:cs="Times New Roman"/>
      <w:kern w:val="0"/>
      <w:sz w:val="18"/>
      <w:szCs w:val="18"/>
    </w:rPr>
  </w:style>
  <w:style w:type="character" w:customStyle="1" w:styleId="10">
    <w:name w:val="页脚 字符"/>
    <w:basedOn w:val="7"/>
    <w:link w:val="2"/>
    <w:qFormat/>
    <w:uiPriority w:val="99"/>
    <w:rPr>
      <w:rFonts w:ascii="Times New Roman" w:hAnsi="Times New Roman" w:cs="Times New Roman"/>
      <w:kern w:val="0"/>
      <w:sz w:val="18"/>
      <w:szCs w:val="18"/>
    </w:rPr>
  </w:style>
  <w:style w:type="table" w:customStyle="1" w:styleId="11">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2">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2497</Words>
  <Characters>2668</Characters>
  <Lines>5</Lines>
  <Paragraphs>1</Paragraphs>
  <TotalTime>35</TotalTime>
  <ScaleCrop>false</ScaleCrop>
  <LinksUpToDate>false</LinksUpToDate>
  <CharactersWithSpaces>2703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2023-03-27T08:25:00Z</dcterms:created>
  <dc:creator>李 虹</dc:creator>
  <cp:lastModifiedBy>陈妍</cp:lastModifiedBy>
  <dcterms:modified xsi:type="dcterms:W3CDTF">2025-10-10T09:32:49Z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AE4CD37BAB6C455BAA2C481DE4F80B9E</vt:lpwstr>
  </property>
  <property fmtid="{D5CDD505-2E9C-101B-9397-08002B2CF9AE}" pid="4" name="KSOTemplateDocerSaveRecord">
    <vt:lpwstr>eyJoZGlkIjoiNmJlMGE4ZTE2YWY4NTc4YmE3MzFlNGVhZmI4OWZkOTciLCJ1c2VySWQiOiI1NzY0ODk0NjQifQ==</vt:lpwstr>
  </property>
</Properties>
</file>