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360" w:rsidRDefault="001F7360" w:rsidP="001F7360">
      <w:pPr>
        <w:shd w:val="clear" w:color="auto" w:fill="F4FFFF"/>
        <w:adjustRightInd/>
        <w:snapToGrid/>
        <w:spacing w:after="0" w:line="360" w:lineRule="atLeast"/>
        <w:ind w:firstLine="360"/>
        <w:jc w:val="both"/>
        <w:rPr>
          <w:rFonts w:ascii="仿宋_gb2312" w:eastAsia="仿宋_gb2312" w:hAnsi="微软雅黑" w:cs="宋体"/>
          <w:color w:val="000000"/>
          <w:sz w:val="29"/>
          <w:szCs w:val="29"/>
        </w:rPr>
      </w:pPr>
      <w:r>
        <w:rPr>
          <w:rFonts w:ascii="仿宋_gb2312" w:eastAsia="仿宋_gb2312" w:hAnsi="微软雅黑" w:cs="宋体" w:hint="eastAsia"/>
          <w:color w:val="000000"/>
          <w:sz w:val="29"/>
          <w:szCs w:val="29"/>
        </w:rPr>
        <w:tab/>
      </w:r>
      <w:r w:rsidRPr="001F7360">
        <w:rPr>
          <w:rFonts w:ascii="仿宋_gb2312" w:eastAsia="仿宋_gb2312" w:hAnsi="微软雅黑" w:cs="宋体" w:hint="eastAsia"/>
          <w:color w:val="000000"/>
          <w:sz w:val="29"/>
          <w:szCs w:val="29"/>
        </w:rPr>
        <w:t>关于举办201</w:t>
      </w:r>
      <w:r w:rsidR="006747B2">
        <w:rPr>
          <w:rFonts w:ascii="仿宋_gb2312" w:eastAsia="仿宋_gb2312" w:hAnsi="微软雅黑" w:cs="宋体" w:hint="eastAsia"/>
          <w:color w:val="000000"/>
          <w:sz w:val="29"/>
          <w:szCs w:val="29"/>
        </w:rPr>
        <w:t>9</w:t>
      </w:r>
      <w:r w:rsidRPr="001F7360">
        <w:rPr>
          <w:rFonts w:ascii="仿宋_gb2312" w:eastAsia="仿宋_gb2312" w:hAnsi="微软雅黑" w:cs="宋体" w:hint="eastAsia"/>
          <w:color w:val="000000"/>
          <w:sz w:val="29"/>
          <w:szCs w:val="29"/>
        </w:rPr>
        <w:t>年学院移动互联网应用软件开发竞赛通知</w:t>
      </w:r>
    </w:p>
    <w:p w:rsidR="001F7360" w:rsidRDefault="001F7360" w:rsidP="001F7360">
      <w:pPr>
        <w:shd w:val="clear" w:color="auto" w:fill="F4FFFF"/>
        <w:adjustRightInd/>
        <w:snapToGrid/>
        <w:spacing w:after="0" w:line="360" w:lineRule="atLeast"/>
        <w:ind w:firstLine="360"/>
        <w:rPr>
          <w:rFonts w:ascii="仿宋_gb2312" w:eastAsia="仿宋_gb2312" w:hAnsi="微软雅黑" w:cs="宋体"/>
          <w:color w:val="000000"/>
          <w:sz w:val="29"/>
          <w:szCs w:val="29"/>
        </w:rPr>
      </w:pPr>
    </w:p>
    <w:p w:rsidR="001F7360" w:rsidRPr="001F7360" w:rsidRDefault="001F7360" w:rsidP="001F7360">
      <w:pPr>
        <w:shd w:val="clear" w:color="auto" w:fill="F4FFFF"/>
        <w:adjustRightInd/>
        <w:snapToGrid/>
        <w:spacing w:after="0" w:line="360" w:lineRule="atLeast"/>
        <w:rPr>
          <w:rFonts w:ascii="仿宋_gb2312" w:eastAsia="仿宋_gb2312" w:hAnsi="微软雅黑" w:cs="宋体"/>
          <w:color w:val="000000"/>
          <w:sz w:val="29"/>
          <w:szCs w:val="29"/>
        </w:rPr>
      </w:pPr>
      <w:r w:rsidRPr="001F7360">
        <w:rPr>
          <w:rFonts w:ascii="仿宋_gb2312" w:eastAsia="仿宋_gb2312" w:hAnsi="微软雅黑" w:cs="宋体" w:hint="eastAsia"/>
          <w:color w:val="000000"/>
          <w:sz w:val="29"/>
          <w:szCs w:val="29"/>
        </w:rPr>
        <w:t>各位同学：</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bookmarkStart w:id="0" w:name="OLE_LINK1"/>
      <w:bookmarkStart w:id="1" w:name="OLE_LINK2"/>
      <w:r w:rsidRPr="001F7360">
        <w:rPr>
          <w:rFonts w:ascii="仿宋_gb2312" w:eastAsia="仿宋_gb2312" w:hAnsi="微软雅黑" w:cs="宋体" w:hint="eastAsia"/>
          <w:color w:val="000000"/>
          <w:sz w:val="29"/>
          <w:szCs w:val="29"/>
        </w:rPr>
        <w:t>为培养高职计算机类相关专业学生移动互联应用软件产品开发意识和用户体验设计能力，激发其对移动互联应用软件开发领域的学习和研究兴趣，提高其软件编程能力和职业素养，使学生顺应移动互联的发展趋势，提升学生的综合素质和就业竞争力，同时为了检验</w:t>
      </w:r>
      <w:r>
        <w:rPr>
          <w:rFonts w:ascii="仿宋_gb2312" w:eastAsia="仿宋_gb2312" w:hAnsi="微软雅黑" w:cs="宋体" w:hint="eastAsia"/>
          <w:color w:val="000000"/>
          <w:sz w:val="29"/>
          <w:szCs w:val="29"/>
        </w:rPr>
        <w:t>移动互联</w:t>
      </w:r>
      <w:r w:rsidRPr="001F7360">
        <w:rPr>
          <w:rFonts w:ascii="仿宋_gb2312" w:eastAsia="仿宋_gb2312" w:hAnsi="微软雅黑" w:cs="宋体" w:hint="eastAsia"/>
          <w:color w:val="000000"/>
          <w:sz w:val="29"/>
          <w:szCs w:val="29"/>
        </w:rPr>
        <w:t>相关专业方向实际教学效果，达到“以赛促教、以赛促学”的目的，软件学院决定</w:t>
      </w:r>
      <w:r w:rsidR="00665B17">
        <w:rPr>
          <w:rFonts w:ascii="仿宋_gb2312" w:eastAsia="仿宋_gb2312" w:hAnsi="微软雅黑" w:cs="宋体" w:hint="eastAsia"/>
          <w:color w:val="000000"/>
          <w:sz w:val="29"/>
          <w:szCs w:val="29"/>
        </w:rPr>
        <w:t>于201</w:t>
      </w:r>
      <w:r w:rsidR="006747B2">
        <w:rPr>
          <w:rFonts w:ascii="仿宋_gb2312" w:eastAsia="仿宋_gb2312" w:hAnsi="微软雅黑" w:cs="宋体" w:hint="eastAsia"/>
          <w:color w:val="000000"/>
          <w:sz w:val="29"/>
          <w:szCs w:val="29"/>
        </w:rPr>
        <w:t>9</w:t>
      </w:r>
      <w:r w:rsidR="00665B17">
        <w:rPr>
          <w:rFonts w:ascii="仿宋_gb2312" w:eastAsia="仿宋_gb2312" w:hAnsi="微软雅黑" w:cs="宋体" w:hint="eastAsia"/>
          <w:color w:val="000000"/>
          <w:sz w:val="29"/>
          <w:szCs w:val="29"/>
        </w:rPr>
        <w:t>年12</w:t>
      </w:r>
      <w:r w:rsidR="00665B17" w:rsidRPr="00016ADC">
        <w:rPr>
          <w:rFonts w:ascii="仿宋_gb2312" w:eastAsia="仿宋_gb2312" w:hAnsi="微软雅黑" w:cs="宋体" w:hint="eastAsia"/>
          <w:sz w:val="29"/>
          <w:szCs w:val="29"/>
        </w:rPr>
        <w:t>月</w:t>
      </w:r>
      <w:r w:rsidR="00D50A49" w:rsidRPr="00016ADC">
        <w:rPr>
          <w:rFonts w:ascii="仿宋_gb2312" w:eastAsia="仿宋_gb2312" w:hAnsi="微软雅黑" w:cs="宋体" w:hint="eastAsia"/>
          <w:sz w:val="29"/>
          <w:szCs w:val="29"/>
        </w:rPr>
        <w:t>2</w:t>
      </w:r>
      <w:r w:rsidR="003D4FF1" w:rsidRPr="00016ADC">
        <w:rPr>
          <w:rFonts w:ascii="仿宋_gb2312" w:eastAsia="仿宋_gb2312" w:hAnsi="微软雅黑" w:cs="宋体" w:hint="eastAsia"/>
          <w:sz w:val="29"/>
          <w:szCs w:val="29"/>
        </w:rPr>
        <w:t>1</w:t>
      </w:r>
      <w:r w:rsidR="00665B17">
        <w:rPr>
          <w:rFonts w:ascii="仿宋_gb2312" w:eastAsia="仿宋_gb2312" w:hAnsi="微软雅黑" w:cs="宋体" w:hint="eastAsia"/>
          <w:color w:val="000000"/>
          <w:sz w:val="29"/>
          <w:szCs w:val="29"/>
        </w:rPr>
        <w:t>号</w:t>
      </w:r>
      <w:r w:rsidR="00D3197F">
        <w:rPr>
          <w:rFonts w:ascii="仿宋_gb2312" w:eastAsia="仿宋_gb2312" w:hAnsi="微软雅黑" w:cs="宋体" w:hint="eastAsia"/>
          <w:color w:val="000000"/>
          <w:sz w:val="29"/>
          <w:szCs w:val="29"/>
        </w:rPr>
        <w:t>8:30-11:30</w:t>
      </w:r>
      <w:r w:rsidRPr="001F7360">
        <w:rPr>
          <w:rFonts w:ascii="仿宋_gb2312" w:eastAsia="仿宋_gb2312" w:hAnsi="微软雅黑" w:cs="宋体" w:hint="eastAsia"/>
          <w:color w:val="000000"/>
          <w:sz w:val="29"/>
          <w:szCs w:val="29"/>
        </w:rPr>
        <w:t>举办201</w:t>
      </w:r>
      <w:r w:rsidR="003D4FF1">
        <w:rPr>
          <w:rFonts w:ascii="仿宋_gb2312" w:eastAsia="仿宋_gb2312" w:hAnsi="微软雅黑" w:cs="宋体" w:hint="eastAsia"/>
          <w:color w:val="000000"/>
          <w:sz w:val="29"/>
          <w:szCs w:val="29"/>
        </w:rPr>
        <w:t>9</w:t>
      </w:r>
      <w:r w:rsidRPr="001F7360">
        <w:rPr>
          <w:rFonts w:ascii="仿宋_gb2312" w:eastAsia="仿宋_gb2312" w:hAnsi="微软雅黑" w:cs="宋体" w:hint="eastAsia"/>
          <w:color w:val="000000"/>
          <w:sz w:val="29"/>
          <w:szCs w:val="29"/>
        </w:rPr>
        <w:t>年度“</w:t>
      </w:r>
      <w:r w:rsidR="00906E81" w:rsidRPr="001F7360">
        <w:rPr>
          <w:rFonts w:ascii="仿宋_gb2312" w:eastAsia="仿宋_gb2312" w:hAnsi="微软雅黑" w:cs="宋体" w:hint="eastAsia"/>
          <w:color w:val="000000"/>
          <w:sz w:val="29"/>
          <w:szCs w:val="29"/>
        </w:rPr>
        <w:t>移动互联应用软件开发</w:t>
      </w:r>
      <w:r w:rsidRPr="001F7360">
        <w:rPr>
          <w:rFonts w:ascii="仿宋_gb2312" w:eastAsia="仿宋_gb2312" w:hAnsi="微软雅黑" w:cs="宋体" w:hint="eastAsia"/>
          <w:color w:val="000000"/>
          <w:sz w:val="29"/>
          <w:szCs w:val="29"/>
        </w:rPr>
        <w:t>”竞赛</w:t>
      </w:r>
      <w:bookmarkEnd w:id="0"/>
      <w:bookmarkEnd w:id="1"/>
      <w:r w:rsidRPr="001F7360">
        <w:rPr>
          <w:rFonts w:ascii="仿宋_gb2312" w:eastAsia="仿宋_gb2312" w:hAnsi="微软雅黑" w:cs="宋体" w:hint="eastAsia"/>
          <w:color w:val="000000"/>
          <w:sz w:val="29"/>
          <w:szCs w:val="29"/>
        </w:rPr>
        <w:t>。现将比赛相关事项通知如下：</w:t>
      </w:r>
    </w:p>
    <w:p w:rsidR="001F7360" w:rsidRPr="001F7360" w:rsidRDefault="001F7360" w:rsidP="00D50A49">
      <w:pPr>
        <w:shd w:val="clear" w:color="auto" w:fill="FFFFFF"/>
        <w:adjustRightInd/>
        <w:snapToGrid/>
        <w:spacing w:after="0" w:line="360" w:lineRule="atLeast"/>
        <w:ind w:firstLine="555"/>
        <w:outlineLvl w:val="0"/>
        <w:rPr>
          <w:rFonts w:ascii="微软雅黑" w:hAnsi="微软雅黑" w:cs="宋体"/>
          <w:color w:val="12408E"/>
          <w:sz w:val="18"/>
          <w:szCs w:val="18"/>
        </w:rPr>
      </w:pPr>
      <w:r w:rsidRPr="001F7360">
        <w:rPr>
          <w:rFonts w:ascii="仿宋_gb2312" w:eastAsia="仿宋_gb2312" w:hAnsi="微软雅黑" w:cs="宋体" w:hint="eastAsia"/>
          <w:b/>
          <w:bCs/>
          <w:color w:val="000000"/>
          <w:sz w:val="29"/>
        </w:rPr>
        <w:t>一、竞赛组织</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本次竞赛由教务处主办,软件学院承办。</w:t>
      </w:r>
    </w:p>
    <w:p w:rsidR="001F7360" w:rsidRPr="001F7360" w:rsidRDefault="001F7360" w:rsidP="00D50A49">
      <w:pPr>
        <w:shd w:val="clear" w:color="auto" w:fill="FFFFFF"/>
        <w:adjustRightInd/>
        <w:snapToGrid/>
        <w:spacing w:after="0" w:line="360" w:lineRule="atLeast"/>
        <w:ind w:firstLine="555"/>
        <w:outlineLvl w:val="0"/>
        <w:rPr>
          <w:rFonts w:ascii="微软雅黑" w:hAnsi="微软雅黑" w:cs="宋体"/>
          <w:color w:val="12408E"/>
          <w:sz w:val="18"/>
          <w:szCs w:val="18"/>
        </w:rPr>
      </w:pPr>
      <w:r w:rsidRPr="001F7360">
        <w:rPr>
          <w:rFonts w:ascii="仿宋_gb2312" w:eastAsia="仿宋_gb2312" w:hAnsi="微软雅黑" w:cs="宋体" w:hint="eastAsia"/>
          <w:b/>
          <w:bCs/>
          <w:color w:val="000000"/>
          <w:sz w:val="29"/>
        </w:rPr>
        <w:t>二、报名时间及方式</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1．报名时间：201</w:t>
      </w:r>
      <w:r w:rsidR="003D4FF1">
        <w:rPr>
          <w:rFonts w:ascii="仿宋_gb2312" w:eastAsia="仿宋_gb2312" w:hAnsi="微软雅黑" w:cs="宋体" w:hint="eastAsia"/>
          <w:color w:val="000000"/>
          <w:sz w:val="29"/>
          <w:szCs w:val="29"/>
        </w:rPr>
        <w:t>9</w:t>
      </w:r>
      <w:r w:rsidRPr="001F7360">
        <w:rPr>
          <w:rFonts w:ascii="仿宋_gb2312" w:eastAsia="仿宋_gb2312" w:hAnsi="微软雅黑" w:cs="宋体" w:hint="eastAsia"/>
          <w:color w:val="000000"/>
          <w:sz w:val="29"/>
          <w:szCs w:val="29"/>
        </w:rPr>
        <w:t>年</w:t>
      </w:r>
      <w:r>
        <w:rPr>
          <w:rFonts w:ascii="仿宋_gb2312" w:eastAsia="仿宋_gb2312" w:hAnsi="微软雅黑" w:cs="宋体" w:hint="eastAsia"/>
          <w:color w:val="000000"/>
          <w:sz w:val="29"/>
          <w:szCs w:val="29"/>
        </w:rPr>
        <w:t>1</w:t>
      </w:r>
      <w:r w:rsidR="00D50A49">
        <w:rPr>
          <w:rFonts w:ascii="仿宋_gb2312" w:eastAsia="仿宋_gb2312" w:hAnsi="微软雅黑" w:cs="宋体" w:hint="eastAsia"/>
          <w:color w:val="000000"/>
          <w:sz w:val="29"/>
          <w:szCs w:val="29"/>
        </w:rPr>
        <w:t>2</w:t>
      </w:r>
      <w:r w:rsidRPr="001F7360">
        <w:rPr>
          <w:rFonts w:ascii="仿宋_gb2312" w:eastAsia="仿宋_gb2312" w:hAnsi="微软雅黑" w:cs="宋体" w:hint="eastAsia"/>
          <w:color w:val="000000"/>
          <w:sz w:val="29"/>
          <w:szCs w:val="29"/>
        </w:rPr>
        <w:t>月</w:t>
      </w:r>
      <w:r w:rsidR="003D4FF1">
        <w:rPr>
          <w:rFonts w:ascii="仿宋_gb2312" w:eastAsia="仿宋_gb2312" w:hAnsi="微软雅黑" w:cs="宋体" w:hint="eastAsia"/>
          <w:color w:val="000000"/>
          <w:sz w:val="29"/>
          <w:szCs w:val="29"/>
        </w:rPr>
        <w:t>12</w:t>
      </w:r>
      <w:r w:rsidRPr="001F7360">
        <w:rPr>
          <w:rFonts w:ascii="仿宋_gb2312" w:eastAsia="仿宋_gb2312" w:hAnsi="微软雅黑" w:cs="宋体" w:hint="eastAsia"/>
          <w:color w:val="000000"/>
          <w:sz w:val="29"/>
          <w:szCs w:val="29"/>
        </w:rPr>
        <w:t>日至201</w:t>
      </w:r>
      <w:r w:rsidR="003D4FF1">
        <w:rPr>
          <w:rFonts w:ascii="仿宋_gb2312" w:eastAsia="仿宋_gb2312" w:hAnsi="微软雅黑" w:cs="宋体" w:hint="eastAsia"/>
          <w:color w:val="000000"/>
          <w:sz w:val="29"/>
          <w:szCs w:val="29"/>
        </w:rPr>
        <w:t>9</w:t>
      </w:r>
      <w:r w:rsidRPr="001F7360">
        <w:rPr>
          <w:rFonts w:ascii="仿宋_gb2312" w:eastAsia="仿宋_gb2312" w:hAnsi="微软雅黑" w:cs="宋体" w:hint="eastAsia"/>
          <w:color w:val="000000"/>
          <w:sz w:val="29"/>
          <w:szCs w:val="29"/>
        </w:rPr>
        <w:t>年1</w:t>
      </w:r>
      <w:r>
        <w:rPr>
          <w:rFonts w:ascii="仿宋_gb2312" w:eastAsia="仿宋_gb2312" w:hAnsi="微软雅黑" w:cs="宋体" w:hint="eastAsia"/>
          <w:color w:val="000000"/>
          <w:sz w:val="29"/>
          <w:szCs w:val="29"/>
        </w:rPr>
        <w:t>2</w:t>
      </w:r>
      <w:r w:rsidRPr="001F7360">
        <w:rPr>
          <w:rFonts w:ascii="仿宋_gb2312" w:eastAsia="仿宋_gb2312" w:hAnsi="微软雅黑" w:cs="宋体" w:hint="eastAsia"/>
          <w:color w:val="000000"/>
          <w:sz w:val="29"/>
          <w:szCs w:val="29"/>
        </w:rPr>
        <w:t>月</w:t>
      </w:r>
      <w:r w:rsidR="00D50A49">
        <w:rPr>
          <w:rFonts w:ascii="仿宋_gb2312" w:eastAsia="仿宋_gb2312" w:hAnsi="微软雅黑" w:cs="宋体" w:hint="eastAsia"/>
          <w:color w:val="000000"/>
          <w:sz w:val="29"/>
          <w:szCs w:val="29"/>
        </w:rPr>
        <w:t>1</w:t>
      </w:r>
      <w:r w:rsidR="00CE36FE">
        <w:rPr>
          <w:rFonts w:ascii="仿宋_gb2312" w:eastAsia="仿宋_gb2312" w:hAnsi="微软雅黑" w:cs="宋体" w:hint="eastAsia"/>
          <w:color w:val="000000"/>
          <w:sz w:val="29"/>
          <w:szCs w:val="29"/>
        </w:rPr>
        <w:t>7</w:t>
      </w:r>
      <w:r w:rsidRPr="001F7360">
        <w:rPr>
          <w:rFonts w:ascii="仿宋_gb2312" w:eastAsia="仿宋_gb2312" w:hAnsi="微软雅黑" w:cs="宋体" w:hint="eastAsia"/>
          <w:color w:val="000000"/>
          <w:sz w:val="29"/>
          <w:szCs w:val="29"/>
        </w:rPr>
        <w:t>日</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2．报名方式</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（1）报名条件</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主要面向全院201</w:t>
      </w:r>
      <w:r w:rsidR="003D4FF1">
        <w:rPr>
          <w:rFonts w:ascii="仿宋_gb2312" w:eastAsia="仿宋_gb2312" w:hAnsi="微软雅黑" w:cs="宋体" w:hint="eastAsia"/>
          <w:color w:val="000000"/>
          <w:sz w:val="29"/>
          <w:szCs w:val="29"/>
        </w:rPr>
        <w:t>9</w:t>
      </w:r>
      <w:r w:rsidRPr="001F7360">
        <w:rPr>
          <w:rFonts w:ascii="仿宋_gb2312" w:eastAsia="仿宋_gb2312" w:hAnsi="微软雅黑" w:cs="宋体" w:hint="eastAsia"/>
          <w:color w:val="000000"/>
          <w:sz w:val="29"/>
          <w:szCs w:val="29"/>
        </w:rPr>
        <w:t>年在籍，对</w:t>
      </w:r>
      <w:r>
        <w:rPr>
          <w:rFonts w:ascii="仿宋_gb2312" w:eastAsia="仿宋_gb2312" w:hAnsi="微软雅黑" w:cs="宋体" w:hint="eastAsia"/>
          <w:color w:val="000000"/>
          <w:sz w:val="29"/>
          <w:szCs w:val="29"/>
        </w:rPr>
        <w:t>Android</w:t>
      </w:r>
      <w:r w:rsidRPr="001F7360">
        <w:rPr>
          <w:rFonts w:ascii="仿宋_gb2312" w:eastAsia="仿宋_gb2312" w:hAnsi="微软雅黑" w:cs="宋体" w:hint="eastAsia"/>
          <w:color w:val="000000"/>
          <w:sz w:val="29"/>
          <w:szCs w:val="29"/>
        </w:rPr>
        <w:t>有一定基础和技术积累的相关专业学生。</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（2）报名地点</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有意参加竞赛的同学</w:t>
      </w:r>
      <w:r w:rsidR="00082AC4" w:rsidRPr="008E09B3">
        <w:rPr>
          <w:rFonts w:ascii="仿宋_gb2312" w:eastAsia="仿宋_gb2312" w:hint="eastAsia"/>
          <w:b/>
          <w:sz w:val="28"/>
          <w:szCs w:val="28"/>
        </w:rPr>
        <w:t>以班级为单位报名</w:t>
      </w:r>
      <w:r w:rsidR="00082AC4">
        <w:rPr>
          <w:rFonts w:ascii="仿宋_gb2312" w:eastAsia="仿宋_gb2312" w:hint="eastAsia"/>
          <w:b/>
          <w:sz w:val="28"/>
          <w:szCs w:val="28"/>
        </w:rPr>
        <w:t>，</w:t>
      </w:r>
      <w:r w:rsidRPr="001F7360">
        <w:rPr>
          <w:rFonts w:ascii="仿宋_gb2312" w:eastAsia="仿宋_gb2312" w:hAnsi="微软雅黑" w:cs="宋体" w:hint="eastAsia"/>
          <w:color w:val="000000"/>
          <w:sz w:val="29"/>
          <w:szCs w:val="29"/>
        </w:rPr>
        <w:t>自行到学院职业技能专题网站下载“</w:t>
      </w:r>
      <w:r>
        <w:rPr>
          <w:rFonts w:ascii="仿宋_gb2312" w:eastAsia="仿宋_gb2312" w:hAnsi="微软雅黑" w:cs="宋体" w:hint="eastAsia"/>
          <w:color w:val="000000"/>
          <w:sz w:val="29"/>
          <w:szCs w:val="29"/>
        </w:rPr>
        <w:t>移动互联网应用软件开发</w:t>
      </w:r>
      <w:r w:rsidRPr="001F7360">
        <w:rPr>
          <w:rFonts w:ascii="仿宋_gb2312" w:eastAsia="仿宋_gb2312" w:hAnsi="微软雅黑" w:cs="宋体" w:hint="eastAsia"/>
          <w:color w:val="000000"/>
          <w:sz w:val="29"/>
          <w:szCs w:val="29"/>
        </w:rPr>
        <w:t>竞赛报名申请表”，按表格要求填写相关信息，报名表电子稿发至报名指定邮箱，不接受现场报名</w:t>
      </w:r>
      <w:r w:rsidR="00082AC4">
        <w:rPr>
          <w:rFonts w:ascii="仿宋_gb2312" w:eastAsia="仿宋_gb2312" w:hAnsi="微软雅黑" w:cs="宋体" w:hint="eastAsia"/>
          <w:color w:val="000000"/>
          <w:sz w:val="29"/>
          <w:szCs w:val="29"/>
        </w:rPr>
        <w:t>，班级负责人加入群</w:t>
      </w:r>
      <w:r w:rsidRPr="001F7360">
        <w:rPr>
          <w:rFonts w:ascii="仿宋_gb2312" w:eastAsia="仿宋_gb2312" w:hAnsi="微软雅黑" w:cs="宋体" w:hint="eastAsia"/>
          <w:color w:val="000000"/>
          <w:sz w:val="29"/>
          <w:szCs w:val="29"/>
        </w:rPr>
        <w:t>。</w:t>
      </w:r>
    </w:p>
    <w:p w:rsidR="001F7360" w:rsidRPr="001F7360" w:rsidRDefault="001F7360" w:rsidP="001F7360">
      <w:pPr>
        <w:shd w:val="clear" w:color="auto" w:fill="FFFFFF"/>
        <w:adjustRightInd/>
        <w:snapToGrid/>
        <w:spacing w:after="0" w:line="360" w:lineRule="atLeast"/>
        <w:ind w:firstLine="58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报名联系人：</w:t>
      </w:r>
    </w:p>
    <w:p w:rsidR="001F7360" w:rsidRDefault="001F7360" w:rsidP="001F7360">
      <w:pPr>
        <w:shd w:val="clear" w:color="auto" w:fill="FFFFFF"/>
        <w:adjustRightInd/>
        <w:snapToGrid/>
        <w:spacing w:after="0" w:line="360" w:lineRule="atLeast"/>
        <w:ind w:firstLine="555"/>
        <w:rPr>
          <w:rFonts w:ascii="仿宋_gb2312" w:eastAsia="仿宋_gb2312" w:hAnsi="微软雅黑" w:cs="宋体"/>
          <w:color w:val="000000"/>
          <w:sz w:val="29"/>
          <w:szCs w:val="29"/>
        </w:rPr>
      </w:pPr>
      <w:r w:rsidRPr="001F7360">
        <w:rPr>
          <w:rFonts w:ascii="仿宋_gb2312" w:eastAsia="仿宋_gb2312" w:hAnsi="微软雅黑" w:cs="宋体" w:hint="eastAsia"/>
          <w:color w:val="000000"/>
          <w:sz w:val="29"/>
          <w:szCs w:val="29"/>
        </w:rPr>
        <w:t>报名指定邮箱：</w:t>
      </w:r>
      <w:hyperlink r:id="rId6" w:history="1">
        <w:r w:rsidR="00082AC4" w:rsidRPr="00827B6C">
          <w:rPr>
            <w:rStyle w:val="a7"/>
            <w:rFonts w:ascii="仿宋_gb2312" w:eastAsia="仿宋_gb2312" w:hAnsi="微软雅黑" w:cs="宋体" w:hint="eastAsia"/>
            <w:sz w:val="29"/>
            <w:szCs w:val="29"/>
          </w:rPr>
          <w:t>591170468</w:t>
        </w:r>
        <w:r w:rsidR="00082AC4" w:rsidRPr="00827B6C">
          <w:rPr>
            <w:rStyle w:val="a7"/>
            <w:rFonts w:ascii="仿宋_gb2312" w:eastAsia="仿宋_gb2312" w:hAnsi="微软雅黑" w:cs="宋体"/>
            <w:sz w:val="29"/>
            <w:szCs w:val="29"/>
          </w:rPr>
          <w:t>@qq.com</w:t>
        </w:r>
      </w:hyperlink>
    </w:p>
    <w:p w:rsidR="00082AC4" w:rsidRPr="001F7360" w:rsidRDefault="00082AC4"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报名指定</w:t>
      </w:r>
      <w:r>
        <w:rPr>
          <w:rFonts w:ascii="仿宋_gb2312" w:eastAsia="仿宋_gb2312" w:hAnsi="微软雅黑" w:cs="宋体" w:hint="eastAsia"/>
          <w:color w:val="000000"/>
          <w:sz w:val="29"/>
          <w:szCs w:val="29"/>
        </w:rPr>
        <w:t>群号：</w:t>
      </w:r>
      <w:r w:rsidRPr="00082AC4">
        <w:rPr>
          <w:rFonts w:ascii="仿宋_gb2312" w:eastAsia="仿宋_gb2312" w:hAnsi="微软雅黑" w:cs="宋体"/>
          <w:color w:val="000000"/>
          <w:sz w:val="29"/>
          <w:szCs w:val="29"/>
        </w:rPr>
        <w:t>591481970</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（3）报名注意事项</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本次竞赛学生以</w:t>
      </w:r>
      <w:r w:rsidR="00C66116">
        <w:rPr>
          <w:rFonts w:ascii="仿宋_gb2312" w:eastAsia="仿宋_gb2312" w:hAnsi="微软雅黑" w:cs="宋体" w:hint="eastAsia"/>
          <w:color w:val="000000"/>
          <w:sz w:val="29"/>
          <w:szCs w:val="29"/>
        </w:rPr>
        <w:t>班级</w:t>
      </w:r>
      <w:r w:rsidRPr="001F7360">
        <w:rPr>
          <w:rFonts w:ascii="仿宋_gb2312" w:eastAsia="仿宋_gb2312" w:hAnsi="微软雅黑" w:cs="宋体" w:hint="eastAsia"/>
          <w:color w:val="000000"/>
          <w:sz w:val="29"/>
          <w:szCs w:val="29"/>
        </w:rPr>
        <w:t>为单位报名参赛，每位参赛学生可报1名指导教师。</w:t>
      </w:r>
    </w:p>
    <w:p w:rsidR="001F7360" w:rsidRPr="001F7360" w:rsidRDefault="001F7360" w:rsidP="00D50A49">
      <w:pPr>
        <w:shd w:val="clear" w:color="auto" w:fill="FFFFFF"/>
        <w:adjustRightInd/>
        <w:snapToGrid/>
        <w:spacing w:after="0" w:line="360" w:lineRule="atLeast"/>
        <w:ind w:firstLine="555"/>
        <w:outlineLvl w:val="0"/>
        <w:rPr>
          <w:rFonts w:ascii="微软雅黑" w:hAnsi="微软雅黑" w:cs="宋体"/>
          <w:color w:val="12408E"/>
          <w:sz w:val="18"/>
          <w:szCs w:val="18"/>
        </w:rPr>
      </w:pPr>
      <w:r w:rsidRPr="001F7360">
        <w:rPr>
          <w:rFonts w:ascii="仿宋_gb2312" w:eastAsia="仿宋_gb2312" w:hAnsi="微软雅黑" w:cs="宋体" w:hint="eastAsia"/>
          <w:b/>
          <w:bCs/>
          <w:color w:val="000000"/>
          <w:sz w:val="29"/>
        </w:rPr>
        <w:t>三、奖项设定</w:t>
      </w:r>
    </w:p>
    <w:p w:rsidR="001F7360" w:rsidRPr="001F7360" w:rsidRDefault="001F7360" w:rsidP="001F7360">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本次竞赛设一等奖、二等奖、三等奖若干名，由学院颁发获奖证书和奖励。奖项设定按《安徽电子信息职业技术学院职业技能竞赛管理办法》（院办〔2015〕14号）执行。</w:t>
      </w:r>
    </w:p>
    <w:p w:rsidR="001F7360" w:rsidRPr="001F7360" w:rsidRDefault="001F7360" w:rsidP="00D50A49">
      <w:pPr>
        <w:shd w:val="clear" w:color="auto" w:fill="FFFFFF"/>
        <w:adjustRightInd/>
        <w:snapToGrid/>
        <w:spacing w:after="0" w:line="360" w:lineRule="atLeast"/>
        <w:ind w:firstLine="555"/>
        <w:outlineLvl w:val="0"/>
        <w:rPr>
          <w:rFonts w:ascii="微软雅黑" w:hAnsi="微软雅黑" w:cs="宋体"/>
          <w:color w:val="12408E"/>
          <w:sz w:val="18"/>
          <w:szCs w:val="18"/>
        </w:rPr>
      </w:pPr>
      <w:r w:rsidRPr="001F7360">
        <w:rPr>
          <w:rFonts w:ascii="仿宋_gb2312" w:eastAsia="仿宋_gb2312" w:hAnsi="微软雅黑" w:cs="宋体" w:hint="eastAsia"/>
          <w:b/>
          <w:bCs/>
          <w:color w:val="000000"/>
          <w:sz w:val="29"/>
        </w:rPr>
        <w:t>四、其他事宜</w:t>
      </w:r>
    </w:p>
    <w:p w:rsidR="004358AB" w:rsidRPr="00CC3294" w:rsidRDefault="001F7360" w:rsidP="00CC3294">
      <w:pPr>
        <w:shd w:val="clear" w:color="auto" w:fill="FFFFFF"/>
        <w:adjustRightInd/>
        <w:snapToGrid/>
        <w:spacing w:after="0" w:line="360" w:lineRule="atLeast"/>
        <w:ind w:firstLine="555"/>
        <w:rPr>
          <w:rFonts w:ascii="微软雅黑" w:hAnsi="微软雅黑" w:cs="宋体"/>
          <w:color w:val="12408E"/>
          <w:sz w:val="18"/>
          <w:szCs w:val="18"/>
        </w:rPr>
      </w:pPr>
      <w:r w:rsidRPr="001F7360">
        <w:rPr>
          <w:rFonts w:ascii="仿宋_gb2312" w:eastAsia="仿宋_gb2312" w:hAnsi="微软雅黑" w:cs="宋体" w:hint="eastAsia"/>
          <w:color w:val="000000"/>
          <w:sz w:val="29"/>
          <w:szCs w:val="29"/>
        </w:rPr>
        <w:t>竞赛的具体事宜请参看附件1竞赛规程说明，其它未尽事宜，另行通知。</w:t>
      </w:r>
    </w:p>
    <w:sectPr w:rsidR="004358AB" w:rsidRPr="00CC329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CC6" w:rsidRDefault="002B4CC6" w:rsidP="006747B2">
      <w:pPr>
        <w:spacing w:after="0"/>
      </w:pPr>
      <w:r>
        <w:separator/>
      </w:r>
    </w:p>
  </w:endnote>
  <w:endnote w:type="continuationSeparator" w:id="1">
    <w:p w:rsidR="002B4CC6" w:rsidRDefault="002B4CC6" w:rsidP="006747B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CC6" w:rsidRDefault="002B4CC6" w:rsidP="006747B2">
      <w:pPr>
        <w:spacing w:after="0"/>
      </w:pPr>
      <w:r>
        <w:separator/>
      </w:r>
    </w:p>
  </w:footnote>
  <w:footnote w:type="continuationSeparator" w:id="1">
    <w:p w:rsidR="002B4CC6" w:rsidRDefault="002B4CC6" w:rsidP="006747B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D31D50"/>
    <w:rsid w:val="00016ADC"/>
    <w:rsid w:val="00082AC4"/>
    <w:rsid w:val="001F7360"/>
    <w:rsid w:val="002B4CC6"/>
    <w:rsid w:val="002F04B2"/>
    <w:rsid w:val="00323B43"/>
    <w:rsid w:val="00383AAD"/>
    <w:rsid w:val="003D37D8"/>
    <w:rsid w:val="003D4FF1"/>
    <w:rsid w:val="00426133"/>
    <w:rsid w:val="004358AB"/>
    <w:rsid w:val="00665B17"/>
    <w:rsid w:val="006747B2"/>
    <w:rsid w:val="00705FB2"/>
    <w:rsid w:val="007C625B"/>
    <w:rsid w:val="008B7726"/>
    <w:rsid w:val="00906E81"/>
    <w:rsid w:val="00971D57"/>
    <w:rsid w:val="009A7F05"/>
    <w:rsid w:val="009F3B49"/>
    <w:rsid w:val="00A51264"/>
    <w:rsid w:val="00AC4B86"/>
    <w:rsid w:val="00B04B04"/>
    <w:rsid w:val="00B83EB0"/>
    <w:rsid w:val="00BA0CA4"/>
    <w:rsid w:val="00C66116"/>
    <w:rsid w:val="00CC3294"/>
    <w:rsid w:val="00CE36FE"/>
    <w:rsid w:val="00D3197F"/>
    <w:rsid w:val="00D31D50"/>
    <w:rsid w:val="00D50A49"/>
    <w:rsid w:val="00D55C41"/>
    <w:rsid w:val="00E07A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F7360"/>
    <w:rPr>
      <w:b/>
      <w:bCs/>
    </w:rPr>
  </w:style>
  <w:style w:type="paragraph" w:styleId="a4">
    <w:name w:val="Document Map"/>
    <w:basedOn w:val="a"/>
    <w:link w:val="Char"/>
    <w:uiPriority w:val="99"/>
    <w:semiHidden/>
    <w:unhideWhenUsed/>
    <w:rsid w:val="00D50A49"/>
    <w:rPr>
      <w:rFonts w:ascii="宋体" w:eastAsia="宋体"/>
      <w:sz w:val="18"/>
      <w:szCs w:val="18"/>
    </w:rPr>
  </w:style>
  <w:style w:type="character" w:customStyle="1" w:styleId="Char">
    <w:name w:val="文档结构图 Char"/>
    <w:basedOn w:val="a0"/>
    <w:link w:val="a4"/>
    <w:uiPriority w:val="99"/>
    <w:semiHidden/>
    <w:rsid w:val="00D50A49"/>
    <w:rPr>
      <w:rFonts w:ascii="宋体" w:eastAsia="宋体" w:hAnsi="Tahoma"/>
      <w:sz w:val="18"/>
      <w:szCs w:val="18"/>
    </w:rPr>
  </w:style>
  <w:style w:type="paragraph" w:styleId="a5">
    <w:name w:val="header"/>
    <w:basedOn w:val="a"/>
    <w:link w:val="Char0"/>
    <w:uiPriority w:val="99"/>
    <w:semiHidden/>
    <w:unhideWhenUsed/>
    <w:rsid w:val="006747B2"/>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6747B2"/>
    <w:rPr>
      <w:rFonts w:ascii="Tahoma" w:hAnsi="Tahoma"/>
      <w:sz w:val="18"/>
      <w:szCs w:val="18"/>
    </w:rPr>
  </w:style>
  <w:style w:type="paragraph" w:styleId="a6">
    <w:name w:val="footer"/>
    <w:basedOn w:val="a"/>
    <w:link w:val="Char1"/>
    <w:uiPriority w:val="99"/>
    <w:semiHidden/>
    <w:unhideWhenUsed/>
    <w:rsid w:val="006747B2"/>
    <w:pPr>
      <w:tabs>
        <w:tab w:val="center" w:pos="4153"/>
        <w:tab w:val="right" w:pos="8306"/>
      </w:tabs>
    </w:pPr>
    <w:rPr>
      <w:sz w:val="18"/>
      <w:szCs w:val="18"/>
    </w:rPr>
  </w:style>
  <w:style w:type="character" w:customStyle="1" w:styleId="Char1">
    <w:name w:val="页脚 Char"/>
    <w:basedOn w:val="a0"/>
    <w:link w:val="a6"/>
    <w:uiPriority w:val="99"/>
    <w:semiHidden/>
    <w:rsid w:val="006747B2"/>
    <w:rPr>
      <w:rFonts w:ascii="Tahoma" w:hAnsi="Tahoma"/>
      <w:sz w:val="18"/>
      <w:szCs w:val="18"/>
    </w:rPr>
  </w:style>
  <w:style w:type="character" w:styleId="a7">
    <w:name w:val="Hyperlink"/>
    <w:basedOn w:val="a0"/>
    <w:uiPriority w:val="99"/>
    <w:unhideWhenUsed/>
    <w:rsid w:val="00082AC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420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591170468@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16</cp:revision>
  <dcterms:created xsi:type="dcterms:W3CDTF">2018-12-17T02:21:00Z</dcterms:created>
  <dcterms:modified xsi:type="dcterms:W3CDTF">2019-12-12T02:14:00Z</dcterms:modified>
</cp:coreProperties>
</file>