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AA70C">
      <w:pPr>
        <w:spacing w:after="312" w:afterLines="100"/>
        <w:jc w:val="center"/>
        <w:rPr>
          <w:sz w:val="32"/>
          <w:szCs w:val="32"/>
        </w:rPr>
      </w:pPr>
      <w:r>
        <w:rPr>
          <w:rFonts w:hint="eastAsia" w:ascii="宋体" w:hAnsi="宋体" w:eastAsia="宋体" w:cs="宋体"/>
          <w:sz w:val="36"/>
          <w:szCs w:val="36"/>
        </w:rPr>
        <w:t>2024年安徽省第二届WPS办公软件应用能力大赛初赛竞赛规程</w:t>
      </w:r>
    </w:p>
    <w:p w14:paraId="284D4F11">
      <w:pPr>
        <w:ind w:firstLine="562" w:firstLineChars="200"/>
        <w:rPr>
          <w:rFonts w:hint="eastAsia"/>
          <w:b/>
          <w:bCs/>
          <w:sz w:val="28"/>
          <w:szCs w:val="28"/>
        </w:rPr>
      </w:pPr>
      <w:r>
        <w:rPr>
          <w:rFonts w:hint="eastAsia"/>
          <w:b/>
          <w:bCs/>
          <w:sz w:val="28"/>
          <w:szCs w:val="28"/>
        </w:rPr>
        <w:t>一、赛项名称：</w:t>
      </w:r>
    </w:p>
    <w:p w14:paraId="64EE45B5">
      <w:pPr>
        <w:ind w:firstLine="560" w:firstLineChars="200"/>
        <w:rPr>
          <w:sz w:val="28"/>
          <w:szCs w:val="28"/>
        </w:rPr>
      </w:pPr>
      <w:r>
        <w:rPr>
          <w:rFonts w:hint="eastAsia"/>
          <w:sz w:val="28"/>
          <w:szCs w:val="28"/>
        </w:rPr>
        <w:t>2024年安徽省第二届WPS办公软件应用能力大赛</w:t>
      </w:r>
      <w:r>
        <w:rPr>
          <w:rFonts w:hint="eastAsia"/>
          <w:sz w:val="28"/>
          <w:szCs w:val="28"/>
          <w:lang w:val="en-US" w:eastAsia="zh-CN"/>
        </w:rPr>
        <w:t>初赛</w:t>
      </w:r>
    </w:p>
    <w:p w14:paraId="634794A6">
      <w:pPr>
        <w:ind w:firstLine="562" w:firstLineChars="200"/>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二、竞赛目的和任务</w:t>
      </w:r>
    </w:p>
    <w:p w14:paraId="11271FC1">
      <w:pPr>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当前，数字技术快速发展，并且日益融入经济社会发展各领域，深刻影响和改变着中国与世界。</w:t>
      </w:r>
    </w:p>
    <w:p w14:paraId="7FD74690">
      <w:pPr>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习近平总书记指出：“网络信息技术是全球研发投入最 集中、创新最活跃、应用最广泛、辐射带动作用最大的技术 创新领域，是全球技术创新的竞争高地。”阐明了信息技术发展的重要性和迫切性。</w:t>
      </w:r>
    </w:p>
    <w:p w14:paraId="0AF79D8E">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为契合新一轮大学计算机教育改革发展、推动计算机基础教育教学改革与创新，有效调动学生学习积极性促进学生计算机应用能力和信息素养的提升，决定于2024年组织安徽省第二届WPS办公软件应用能力大赛</w:t>
      </w:r>
      <w:r>
        <w:rPr>
          <w:rFonts w:hint="eastAsia"/>
          <w:color w:val="000000" w:themeColor="text1"/>
          <w:sz w:val="28"/>
          <w:szCs w:val="28"/>
          <w:lang w:val="en-US" w:eastAsia="zh-CN"/>
          <w14:textFill>
            <w14:solidFill>
              <w14:schemeClr w14:val="tx1"/>
            </w14:solidFill>
          </w14:textFill>
        </w:rPr>
        <w:t>初赛</w:t>
      </w:r>
      <w:r>
        <w:rPr>
          <w:rFonts w:hint="eastAsia"/>
          <w:color w:val="000000" w:themeColor="text1"/>
          <w:sz w:val="28"/>
          <w:szCs w:val="28"/>
          <w14:textFill>
            <w14:solidFill>
              <w14:schemeClr w14:val="tx1"/>
            </w14:solidFill>
          </w14:textFill>
        </w:rPr>
        <w:t>。</w:t>
      </w:r>
    </w:p>
    <w:p w14:paraId="0F71C81C">
      <w:pPr>
        <w:ind w:firstLine="562" w:firstLineChars="200"/>
        <w:rPr>
          <w:b/>
          <w:bCs/>
          <w:sz w:val="28"/>
          <w:szCs w:val="28"/>
        </w:rPr>
      </w:pPr>
      <w:r>
        <w:rPr>
          <w:rFonts w:hint="eastAsia"/>
          <w:b/>
          <w:bCs/>
          <w:sz w:val="28"/>
          <w:szCs w:val="28"/>
        </w:rPr>
        <w:t>三、竞赛内容和规则</w:t>
      </w:r>
    </w:p>
    <w:p w14:paraId="22047CAF">
      <w:pPr>
        <w:ind w:firstLine="562" w:firstLineChars="200"/>
        <w:rPr>
          <w:b/>
          <w:bCs/>
          <w:sz w:val="28"/>
          <w:szCs w:val="28"/>
        </w:rPr>
      </w:pPr>
      <w:r>
        <w:rPr>
          <w:rFonts w:hint="eastAsia"/>
          <w:b/>
          <w:bCs/>
          <w:sz w:val="28"/>
          <w:szCs w:val="28"/>
        </w:rPr>
        <w:t>1、竞赛方式</w:t>
      </w:r>
    </w:p>
    <w:p w14:paraId="42170F71">
      <w:pPr>
        <w:ind w:firstLine="560" w:firstLineChars="200"/>
        <w:rPr>
          <w:rFonts w:hint="eastAsia"/>
          <w:sz w:val="28"/>
          <w:szCs w:val="28"/>
        </w:rPr>
      </w:pPr>
      <w:r>
        <w:rPr>
          <w:rFonts w:hint="eastAsia"/>
          <w:sz w:val="28"/>
          <w:szCs w:val="28"/>
          <w:lang w:eastAsia="zh-CN"/>
        </w:rPr>
        <w:t>（</w:t>
      </w:r>
      <w:r>
        <w:rPr>
          <w:rFonts w:hint="eastAsia"/>
          <w:sz w:val="28"/>
          <w:szCs w:val="28"/>
        </w:rPr>
        <w:t>1</w:t>
      </w:r>
      <w:r>
        <w:rPr>
          <w:rFonts w:hint="eastAsia"/>
          <w:sz w:val="28"/>
          <w:szCs w:val="28"/>
          <w:lang w:eastAsia="zh-CN"/>
        </w:rPr>
        <w:t>）</w:t>
      </w:r>
      <w:r>
        <w:rPr>
          <w:rFonts w:hint="eastAsia"/>
          <w:sz w:val="28"/>
          <w:szCs w:val="28"/>
        </w:rPr>
        <w:t>学生组</w:t>
      </w:r>
    </w:p>
    <w:p w14:paraId="4C87CC4A">
      <w:pPr>
        <w:ind w:firstLine="560" w:firstLineChars="200"/>
        <w:rPr>
          <w:rFonts w:hint="eastAsia"/>
          <w:sz w:val="28"/>
          <w:szCs w:val="28"/>
        </w:rPr>
      </w:pPr>
      <w:r>
        <w:rPr>
          <w:rFonts w:hint="eastAsia"/>
          <w:sz w:val="28"/>
          <w:szCs w:val="28"/>
        </w:rPr>
        <w:t>由大赛组委会统一发放试题，利用考试平台进行比赛，采用大赛组委会提供的竞赛平台进行测试，比赛时长60分钟，全程上机操作，题型为客观题+操作题，满分100分。</w:t>
      </w:r>
    </w:p>
    <w:p w14:paraId="3212034B">
      <w:pPr>
        <w:ind w:firstLine="560" w:firstLineChars="200"/>
        <w:rPr>
          <w:rFonts w:hint="eastAsia"/>
          <w:sz w:val="28"/>
          <w:szCs w:val="28"/>
        </w:rPr>
      </w:pPr>
      <w:r>
        <w:rPr>
          <w:rFonts w:hint="eastAsia"/>
          <w:sz w:val="28"/>
          <w:szCs w:val="28"/>
          <w:lang w:eastAsia="zh-CN"/>
        </w:rPr>
        <w:t>（</w:t>
      </w:r>
      <w:r>
        <w:rPr>
          <w:rFonts w:hint="eastAsia"/>
          <w:sz w:val="28"/>
          <w:szCs w:val="28"/>
        </w:rPr>
        <w:t>2</w:t>
      </w:r>
      <w:r>
        <w:rPr>
          <w:rFonts w:hint="eastAsia"/>
          <w:sz w:val="28"/>
          <w:szCs w:val="28"/>
          <w:lang w:eastAsia="zh-CN"/>
        </w:rPr>
        <w:t>）</w:t>
      </w:r>
      <w:r>
        <w:rPr>
          <w:rFonts w:hint="eastAsia"/>
          <w:sz w:val="28"/>
          <w:szCs w:val="28"/>
        </w:rPr>
        <w:t>教师组</w:t>
      </w:r>
    </w:p>
    <w:p w14:paraId="156E8038">
      <w:pPr>
        <w:ind w:firstLine="560" w:firstLineChars="200"/>
        <w:rPr>
          <w:rFonts w:hint="eastAsia"/>
          <w:sz w:val="28"/>
          <w:szCs w:val="28"/>
        </w:rPr>
      </w:pPr>
      <w:r>
        <w:rPr>
          <w:rFonts w:hint="eastAsia"/>
          <w:sz w:val="28"/>
          <w:szCs w:val="28"/>
        </w:rPr>
        <w:t>由大赛组委会统一发放试题，利用考试平台进行比赛，采用大赛组委会提供的竞赛平台进行测试，比赛时长60分钟，全程上机操作，题型为客观题+操作题，满分100分。</w:t>
      </w:r>
    </w:p>
    <w:p w14:paraId="6DFCD5E2">
      <w:pPr>
        <w:ind w:firstLine="562" w:firstLineChars="200"/>
        <w:rPr>
          <w:b/>
          <w:bCs/>
          <w:sz w:val="28"/>
          <w:szCs w:val="28"/>
        </w:rPr>
      </w:pPr>
      <w:r>
        <w:rPr>
          <w:rFonts w:hint="eastAsia"/>
          <w:b/>
          <w:bCs/>
          <w:sz w:val="28"/>
          <w:szCs w:val="28"/>
        </w:rPr>
        <w:t>2、竞赛内容</w:t>
      </w:r>
    </w:p>
    <w:p w14:paraId="080EE1D1">
      <w:pPr>
        <w:ind w:firstLine="560" w:firstLineChars="200"/>
        <w:rPr>
          <w:rFonts w:hint="eastAsia"/>
          <w:sz w:val="28"/>
          <w:szCs w:val="28"/>
        </w:rPr>
      </w:pPr>
      <w:r>
        <w:rPr>
          <w:rFonts w:hint="eastAsia"/>
          <w:sz w:val="28"/>
          <w:szCs w:val="28"/>
        </w:rPr>
        <w:t>WPS Office文字、演示、表格套件。</w:t>
      </w:r>
    </w:p>
    <w:p w14:paraId="1A8D296C">
      <w:pPr>
        <w:ind w:firstLine="560" w:firstLineChars="200"/>
        <w:rPr>
          <w:rFonts w:hint="eastAsia"/>
          <w:sz w:val="28"/>
          <w:szCs w:val="28"/>
        </w:rPr>
      </w:pPr>
      <w:r>
        <w:rPr>
          <w:rFonts w:hint="eastAsia"/>
          <w:sz w:val="28"/>
          <w:szCs w:val="28"/>
        </w:rPr>
        <w:t>考核选手全面的WPS Office办公套件的应用水准。赛项依据金山办公技能认证(Kingsoft  Office  Specialist,简称： KOS)  标准命题。</w:t>
      </w:r>
    </w:p>
    <w:p w14:paraId="5153F1AB">
      <w:pPr>
        <w:ind w:firstLine="562" w:firstLineChars="200"/>
        <w:rPr>
          <w:rFonts w:hint="eastAsia"/>
          <w:b/>
          <w:bCs/>
          <w:sz w:val="28"/>
          <w:szCs w:val="28"/>
        </w:rPr>
      </w:pPr>
      <w:r>
        <w:rPr>
          <w:rFonts w:hint="eastAsia"/>
          <w:b/>
          <w:bCs/>
          <w:sz w:val="28"/>
          <w:szCs w:val="28"/>
        </w:rPr>
        <w:t>3、竞赛环境</w:t>
      </w:r>
    </w:p>
    <w:p w14:paraId="15257550">
      <w:pPr>
        <w:ind w:firstLine="560" w:firstLineChars="200"/>
        <w:rPr>
          <w:rFonts w:hint="eastAsia"/>
          <w:sz w:val="28"/>
          <w:szCs w:val="28"/>
        </w:rPr>
      </w:pPr>
      <w:r>
        <w:rPr>
          <w:rFonts w:hint="eastAsia"/>
          <w:sz w:val="28"/>
          <w:szCs w:val="28"/>
        </w:rPr>
        <w:t>办公软件：</w:t>
      </w:r>
      <w:r>
        <w:rPr>
          <w:rFonts w:hint="eastAsia"/>
          <w:sz w:val="28"/>
          <w:szCs w:val="28"/>
          <w:lang w:val="en-US" w:eastAsia="zh-CN"/>
        </w:rPr>
        <w:t>最新版的 WPS 365 教育版软</w:t>
      </w:r>
    </w:p>
    <w:p w14:paraId="26F0ED30">
      <w:pPr>
        <w:ind w:firstLine="560" w:firstLineChars="200"/>
        <w:rPr>
          <w:rFonts w:hint="eastAsia"/>
          <w:sz w:val="28"/>
          <w:szCs w:val="28"/>
          <w:lang w:val="en-US" w:eastAsia="zh-CN"/>
        </w:rPr>
      </w:pPr>
      <w:r>
        <w:rPr>
          <w:rFonts w:hint="eastAsia"/>
          <w:sz w:val="28"/>
          <w:szCs w:val="28"/>
          <w:lang w:val="en-US" w:eastAsia="zh-CN"/>
        </w:rPr>
        <w:t xml:space="preserve">下载地址： </w:t>
      </w:r>
    </w:p>
    <w:p w14:paraId="2E92F372">
      <w:pPr>
        <w:ind w:firstLine="560" w:firstLineChars="200"/>
        <w:rPr>
          <w:rFonts w:hint="eastAsia"/>
          <w:sz w:val="28"/>
          <w:szCs w:val="28"/>
          <w:lang w:val="en-US" w:eastAsia="zh-CN"/>
        </w:rPr>
      </w:pPr>
      <w:r>
        <w:rPr>
          <w:rFonts w:hint="eastAsia"/>
          <w:sz w:val="28"/>
          <w:szCs w:val="28"/>
          <w:lang w:val="en-US" w:eastAsia="zh-CN"/>
        </w:rPr>
        <w:t>WPS365Edu_office_12.1.0.18276_Personal_WPSEdu_integration_New</w:t>
      </w:r>
    </w:p>
    <w:p w14:paraId="681B0B4B">
      <w:pPr>
        <w:ind w:firstLine="562" w:firstLineChars="200"/>
        <w:rPr>
          <w:b/>
          <w:bCs/>
          <w:sz w:val="28"/>
          <w:szCs w:val="28"/>
        </w:rPr>
      </w:pPr>
      <w:r>
        <w:rPr>
          <w:rFonts w:hint="eastAsia"/>
          <w:b/>
          <w:bCs/>
          <w:sz w:val="28"/>
          <w:szCs w:val="28"/>
        </w:rPr>
        <w:t>4、竞赛规则</w:t>
      </w:r>
    </w:p>
    <w:p w14:paraId="3E4F54D7">
      <w:pPr>
        <w:ind w:firstLine="560" w:firstLineChars="200"/>
        <w:rPr>
          <w:rFonts w:hint="eastAsia"/>
          <w:sz w:val="28"/>
          <w:szCs w:val="28"/>
        </w:rPr>
      </w:pPr>
      <w:r>
        <w:rPr>
          <w:rFonts w:hint="eastAsia"/>
          <w:sz w:val="28"/>
          <w:szCs w:val="28"/>
        </w:rPr>
        <w:t>为保证竞赛工作的顺利进行，应严格遵守《安徽电子信息职业技术学院学生竞赛规则与赛场纪律》。参赛选手应在竞赛规定时间内进入赛程，完成竞赛任务。</w:t>
      </w:r>
    </w:p>
    <w:p w14:paraId="0F417E54">
      <w:pPr>
        <w:ind w:firstLine="560" w:firstLineChars="200"/>
        <w:rPr>
          <w:rFonts w:hint="eastAsia"/>
          <w:sz w:val="28"/>
          <w:szCs w:val="28"/>
        </w:rPr>
      </w:pPr>
      <w:r>
        <w:rPr>
          <w:rFonts w:hint="eastAsia"/>
          <w:sz w:val="28"/>
          <w:szCs w:val="28"/>
        </w:rPr>
        <w:t>竞赛成绩排名前10%可晋级决赛。</w:t>
      </w:r>
    </w:p>
    <w:p w14:paraId="20D37AF1">
      <w:pPr>
        <w:ind w:firstLine="562" w:firstLineChars="200"/>
        <w:rPr>
          <w:b/>
          <w:bCs/>
          <w:sz w:val="28"/>
          <w:szCs w:val="28"/>
        </w:rPr>
      </w:pPr>
      <w:r>
        <w:rPr>
          <w:rFonts w:hint="eastAsia"/>
          <w:b/>
          <w:bCs/>
          <w:sz w:val="28"/>
          <w:szCs w:val="28"/>
        </w:rPr>
        <w:t>四、赛事安排</w:t>
      </w:r>
    </w:p>
    <w:p w14:paraId="288974AA">
      <w:pPr>
        <w:ind w:firstLine="560" w:firstLineChars="200"/>
        <w:rPr>
          <w:sz w:val="28"/>
          <w:szCs w:val="28"/>
        </w:rPr>
      </w:pPr>
      <w:r>
        <w:rPr>
          <w:rFonts w:hint="eastAsia"/>
          <w:sz w:val="28"/>
          <w:szCs w:val="28"/>
        </w:rPr>
        <w:t>1.竞赛时间安排与流程</w:t>
      </w:r>
    </w:p>
    <w:p w14:paraId="15A8DDCE">
      <w:pPr>
        <w:ind w:firstLine="560" w:firstLineChars="200"/>
        <w:rPr>
          <w:sz w:val="28"/>
          <w:szCs w:val="28"/>
        </w:rPr>
      </w:pPr>
      <w:r>
        <w:rPr>
          <w:rFonts w:hint="eastAsia"/>
          <w:sz w:val="28"/>
          <w:szCs w:val="28"/>
        </w:rPr>
        <w:t>2024年</w:t>
      </w:r>
      <w:r>
        <w:rPr>
          <w:rFonts w:hint="eastAsia"/>
          <w:sz w:val="28"/>
          <w:szCs w:val="28"/>
          <w:lang w:val="en-US" w:eastAsia="zh-CN"/>
        </w:rPr>
        <w:t>10</w:t>
      </w:r>
      <w:r>
        <w:rPr>
          <w:rFonts w:hint="eastAsia"/>
          <w:sz w:val="28"/>
          <w:szCs w:val="28"/>
        </w:rPr>
        <w:t>月</w:t>
      </w:r>
      <w:r>
        <w:rPr>
          <w:rFonts w:hint="eastAsia"/>
          <w:sz w:val="28"/>
          <w:szCs w:val="28"/>
          <w:lang w:val="en-US" w:eastAsia="zh-CN"/>
        </w:rPr>
        <w:t>26</w:t>
      </w:r>
      <w:r>
        <w:rPr>
          <w:rFonts w:hint="eastAsia"/>
          <w:sz w:val="28"/>
          <w:szCs w:val="28"/>
        </w:rPr>
        <w:t>日</w:t>
      </w:r>
      <w:r>
        <w:rPr>
          <w:rFonts w:hint="eastAsia"/>
          <w:sz w:val="28"/>
          <w:szCs w:val="28"/>
          <w:lang w:val="en-US" w:eastAsia="zh-CN"/>
        </w:rPr>
        <w:t>上</w:t>
      </w:r>
      <w:r>
        <w:rPr>
          <w:rFonts w:hint="eastAsia"/>
          <w:sz w:val="28"/>
          <w:szCs w:val="28"/>
        </w:rPr>
        <w:t>午（以具体通知为准）</w:t>
      </w:r>
    </w:p>
    <w:p w14:paraId="6309530D">
      <w:pPr>
        <w:ind w:firstLine="560" w:firstLineChars="200"/>
        <w:rPr>
          <w:sz w:val="28"/>
          <w:szCs w:val="28"/>
        </w:rPr>
      </w:pPr>
      <w:r>
        <w:rPr>
          <w:rFonts w:hint="eastAsia"/>
          <w:sz w:val="28"/>
          <w:szCs w:val="28"/>
        </w:rPr>
        <w:t>2.竞赛咨询</w:t>
      </w:r>
    </w:p>
    <w:p w14:paraId="3348ED4E">
      <w:pPr>
        <w:ind w:firstLine="560" w:firstLineChars="200"/>
        <w:rPr>
          <w:rFonts w:hint="default" w:eastAsiaTheme="minorEastAsia"/>
          <w:sz w:val="28"/>
          <w:szCs w:val="28"/>
          <w:lang w:val="en-US" w:eastAsia="zh-CN"/>
        </w:rPr>
      </w:pPr>
      <w:r>
        <w:rPr>
          <w:rFonts w:hint="eastAsia"/>
          <w:sz w:val="28"/>
          <w:szCs w:val="28"/>
        </w:rPr>
        <w:t>联系人：</w:t>
      </w:r>
      <w:r>
        <w:rPr>
          <w:rFonts w:hint="eastAsia"/>
          <w:sz w:val="28"/>
          <w:szCs w:val="28"/>
          <w:lang w:val="en-US" w:eastAsia="zh-CN"/>
        </w:rPr>
        <w:t>唐</w:t>
      </w:r>
      <w:r>
        <w:rPr>
          <w:rFonts w:hint="eastAsia"/>
          <w:sz w:val="28"/>
          <w:szCs w:val="28"/>
        </w:rPr>
        <w:t>老师    电话：</w:t>
      </w:r>
      <w:r>
        <w:rPr>
          <w:rFonts w:hint="eastAsia"/>
          <w:sz w:val="28"/>
          <w:szCs w:val="28"/>
          <w:lang w:val="en-US" w:eastAsia="zh-CN"/>
        </w:rPr>
        <w:t>13956355355</w:t>
      </w:r>
    </w:p>
    <w:p w14:paraId="283CABFE">
      <w:pPr>
        <w:ind w:firstLine="560" w:firstLineChars="200"/>
        <w:rPr>
          <w:sz w:val="28"/>
          <w:szCs w:val="28"/>
        </w:rPr>
      </w:pPr>
      <w:r>
        <w:rPr>
          <w:rFonts w:hint="eastAsia"/>
          <w:sz w:val="28"/>
          <w:szCs w:val="28"/>
        </w:rPr>
        <w:t>联系邮箱：</w:t>
      </w:r>
      <w:r>
        <w:rPr>
          <w:rFonts w:hint="eastAsia"/>
          <w:sz w:val="28"/>
          <w:szCs w:val="28"/>
          <w:lang w:val="en-US" w:eastAsia="zh-CN"/>
        </w:rPr>
        <w:t>119842475</w:t>
      </w:r>
      <w:r>
        <w:rPr>
          <w:rFonts w:hint="eastAsia"/>
          <w:sz w:val="28"/>
          <w:szCs w:val="28"/>
        </w:rPr>
        <w:t>@qq.com</w:t>
      </w:r>
    </w:p>
    <w:p w14:paraId="32E49231">
      <w:pPr>
        <w:ind w:firstLine="562" w:firstLineChars="200"/>
        <w:rPr>
          <w:rFonts w:hint="eastAsia"/>
          <w:b/>
          <w:bCs/>
          <w:sz w:val="28"/>
          <w:szCs w:val="28"/>
          <w:lang w:val="en-US" w:eastAsia="zh-CN"/>
        </w:rPr>
      </w:pPr>
    </w:p>
    <w:p w14:paraId="054A62BA">
      <w:pPr>
        <w:ind w:firstLine="562" w:firstLineChars="200"/>
        <w:rPr>
          <w:b/>
          <w:bCs/>
          <w:sz w:val="28"/>
          <w:szCs w:val="28"/>
        </w:rPr>
      </w:pPr>
      <w:r>
        <w:rPr>
          <w:rFonts w:hint="eastAsia"/>
          <w:b/>
          <w:bCs/>
          <w:sz w:val="28"/>
          <w:szCs w:val="28"/>
          <w:lang w:val="en-US" w:eastAsia="zh-CN"/>
        </w:rPr>
        <w:t>五</w:t>
      </w:r>
      <w:r>
        <w:rPr>
          <w:rFonts w:hint="eastAsia"/>
          <w:b/>
          <w:bCs/>
          <w:sz w:val="28"/>
          <w:szCs w:val="28"/>
        </w:rPr>
        <w:t>、其他事宜</w:t>
      </w:r>
    </w:p>
    <w:p w14:paraId="2030A330">
      <w:pPr>
        <w:ind w:firstLine="560" w:firstLineChars="200"/>
        <w:rPr>
          <w:rFonts w:hint="eastAsia"/>
          <w:sz w:val="28"/>
          <w:szCs w:val="28"/>
        </w:rPr>
      </w:pPr>
      <w:r>
        <w:rPr>
          <w:rFonts w:hint="eastAsia"/>
          <w:sz w:val="28"/>
          <w:szCs w:val="28"/>
        </w:rPr>
        <w:t>1、具体比赛时间、参赛选手的场次安排</w:t>
      </w:r>
      <w:r>
        <w:rPr>
          <w:rFonts w:hint="eastAsia"/>
          <w:sz w:val="28"/>
          <w:szCs w:val="28"/>
          <w:lang w:val="en-US" w:eastAsia="zh-CN"/>
        </w:rPr>
        <w:t>等另</w:t>
      </w:r>
      <w:r>
        <w:rPr>
          <w:rFonts w:hint="eastAsia"/>
          <w:sz w:val="28"/>
          <w:szCs w:val="28"/>
        </w:rPr>
        <w:t>行通知。</w:t>
      </w:r>
    </w:p>
    <w:p w14:paraId="2E7D8282">
      <w:pPr>
        <w:ind w:firstLine="560" w:firstLineChars="200"/>
        <w:rPr>
          <w:rFonts w:hint="default" w:eastAsiaTheme="minorEastAsia"/>
          <w:sz w:val="28"/>
          <w:szCs w:val="28"/>
          <w:lang w:val="en-US" w:eastAsia="zh-CN"/>
        </w:rPr>
      </w:pPr>
      <w:r>
        <w:rPr>
          <w:rFonts w:hint="eastAsia"/>
          <w:sz w:val="28"/>
          <w:szCs w:val="28"/>
          <w:lang w:val="en-US" w:eastAsia="zh-CN"/>
        </w:rPr>
        <w:t>2、晋级决赛名额由教科处通知。</w:t>
      </w:r>
    </w:p>
    <w:p w14:paraId="3BDFEEC1">
      <w:pPr>
        <w:ind w:firstLine="560" w:firstLineChars="200"/>
        <w:rPr>
          <w:rFonts w:hint="eastAsia" w:eastAsiaTheme="minorEastAsia"/>
          <w:sz w:val="28"/>
          <w:szCs w:val="28"/>
          <w:lang w:val="en-US" w:eastAsia="zh-CN"/>
        </w:rPr>
      </w:pPr>
    </w:p>
    <w:p w14:paraId="281F3F2B">
      <w:pPr>
        <w:ind w:firstLine="560" w:firstLineChars="200"/>
        <w:jc w:val="center"/>
        <w:rPr>
          <w:sz w:val="28"/>
          <w:szCs w:val="28"/>
        </w:rPr>
      </w:pPr>
      <w:r>
        <w:rPr>
          <w:rFonts w:hint="eastAsia"/>
          <w:sz w:val="28"/>
          <w:szCs w:val="28"/>
          <w:lang w:val="en-US" w:eastAsia="zh-CN"/>
        </w:rPr>
        <w:t xml:space="preserve">                                        </w:t>
      </w:r>
      <w:bookmarkStart w:id="0" w:name="_GoBack"/>
      <w:bookmarkEnd w:id="0"/>
      <w:r>
        <w:rPr>
          <w:rFonts w:hint="eastAsia"/>
          <w:sz w:val="28"/>
          <w:szCs w:val="28"/>
        </w:rPr>
        <w:t>教学科研处</w:t>
      </w:r>
    </w:p>
    <w:p w14:paraId="77CC6A9E">
      <w:pPr>
        <w:ind w:firstLine="560" w:firstLineChars="200"/>
        <w:jc w:val="right"/>
        <w:rPr>
          <w:sz w:val="28"/>
          <w:szCs w:val="28"/>
        </w:rPr>
      </w:pPr>
      <w:r>
        <w:rPr>
          <w:rFonts w:hint="eastAsia"/>
          <w:sz w:val="28"/>
          <w:szCs w:val="28"/>
        </w:rPr>
        <w:t>2024年</w:t>
      </w:r>
      <w:r>
        <w:rPr>
          <w:rFonts w:hint="eastAsia"/>
          <w:sz w:val="28"/>
          <w:szCs w:val="28"/>
          <w:lang w:val="en-US" w:eastAsia="zh-CN"/>
        </w:rPr>
        <w:t>10</w:t>
      </w:r>
      <w:r>
        <w:rPr>
          <w:rFonts w:hint="eastAsia"/>
          <w:sz w:val="28"/>
          <w:szCs w:val="28"/>
        </w:rPr>
        <w:t>月</w:t>
      </w:r>
      <w:r>
        <w:rPr>
          <w:rFonts w:hint="eastAsia"/>
          <w:sz w:val="28"/>
          <w:szCs w:val="28"/>
          <w:lang w:val="en-US" w:eastAsia="zh-CN"/>
        </w:rPr>
        <w:t>8</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ODMyNzNiYTkyM2Y2YmY2MzJhMTcxNTJkOTMxYTkifQ=="/>
  </w:docVars>
  <w:rsids>
    <w:rsidRoot w:val="00044949"/>
    <w:rsid w:val="00020EE5"/>
    <w:rsid w:val="00044949"/>
    <w:rsid w:val="00072014"/>
    <w:rsid w:val="00085787"/>
    <w:rsid w:val="001E1D15"/>
    <w:rsid w:val="00236141"/>
    <w:rsid w:val="00247E9C"/>
    <w:rsid w:val="00281FFC"/>
    <w:rsid w:val="00360C84"/>
    <w:rsid w:val="00395FCA"/>
    <w:rsid w:val="00407ABB"/>
    <w:rsid w:val="00427634"/>
    <w:rsid w:val="00481007"/>
    <w:rsid w:val="004B3F74"/>
    <w:rsid w:val="005724B5"/>
    <w:rsid w:val="0061628D"/>
    <w:rsid w:val="006779F1"/>
    <w:rsid w:val="006A4506"/>
    <w:rsid w:val="006B2919"/>
    <w:rsid w:val="00741FBA"/>
    <w:rsid w:val="007538D9"/>
    <w:rsid w:val="0075694E"/>
    <w:rsid w:val="007577A5"/>
    <w:rsid w:val="00764641"/>
    <w:rsid w:val="007D708B"/>
    <w:rsid w:val="007E51D5"/>
    <w:rsid w:val="008848BA"/>
    <w:rsid w:val="00894527"/>
    <w:rsid w:val="009021A6"/>
    <w:rsid w:val="0093254E"/>
    <w:rsid w:val="0096083E"/>
    <w:rsid w:val="009728ED"/>
    <w:rsid w:val="00976F7C"/>
    <w:rsid w:val="00990FBF"/>
    <w:rsid w:val="009A4FA4"/>
    <w:rsid w:val="00A149DA"/>
    <w:rsid w:val="00A4667E"/>
    <w:rsid w:val="00A63AE2"/>
    <w:rsid w:val="00AB493B"/>
    <w:rsid w:val="00AD368C"/>
    <w:rsid w:val="00B24940"/>
    <w:rsid w:val="00BC2A92"/>
    <w:rsid w:val="00C04D1F"/>
    <w:rsid w:val="00C9294D"/>
    <w:rsid w:val="00DC2D13"/>
    <w:rsid w:val="00E55E91"/>
    <w:rsid w:val="00EF4A93"/>
    <w:rsid w:val="00F344C1"/>
    <w:rsid w:val="00F84073"/>
    <w:rsid w:val="00F97A00"/>
    <w:rsid w:val="00FD2009"/>
    <w:rsid w:val="34787463"/>
    <w:rsid w:val="3A3A753D"/>
    <w:rsid w:val="4D6935A6"/>
    <w:rsid w:val="6F6237E1"/>
    <w:rsid w:val="77D570AC"/>
    <w:rsid w:val="7F661E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彩色列表 - 强调文字颜色 11"/>
    <w:basedOn w:val="1"/>
    <w:qFormat/>
    <w:uiPriority w:val="0"/>
    <w:pPr>
      <w:spacing w:before="100" w:beforeAutospacing="1" w:after="100" w:afterAutospacing="1" w:line="300" w:lineRule="auto"/>
      <w:ind w:firstLine="42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38C7F-1FBD-43B3-8F8E-6AD0D37E001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754</Words>
  <Characters>917</Characters>
  <Lines>6</Lines>
  <Paragraphs>1</Paragraphs>
  <TotalTime>6</TotalTime>
  <ScaleCrop>false</ScaleCrop>
  <LinksUpToDate>false</LinksUpToDate>
  <CharactersWithSpaces>937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2016-11-28T02:09:00Z</dcterms:created>
  <dc:creator>wpx</dc:creator>
  <cp:lastModifiedBy>陈妍</cp:lastModifiedBy>
  <dcterms:modified xsi:type="dcterms:W3CDTF">2024-10-08T00:07:53Z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2B7EAFCB5B70400387D2AA33B63EF8C0</vt:lpwstr>
  </property>
</Properties>
</file>